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7310" w14:textId="513D70B3" w:rsidR="00835135" w:rsidRDefault="00835135" w:rsidP="00835135">
      <w:r>
        <w:t xml:space="preserve">    </w:t>
      </w:r>
      <w:r w:rsidRPr="009138E0">
        <w:rPr>
          <w:b/>
          <w:bCs/>
          <w:noProof/>
          <w:sz w:val="24"/>
          <w:szCs w:val="24"/>
          <w:lang w:eastAsia="da-DK"/>
        </w:rPr>
        <w:drawing>
          <wp:inline distT="0" distB="0" distL="0" distR="0" wp14:anchorId="4E309F55" wp14:editId="3A5D56CC">
            <wp:extent cx="2181225" cy="790575"/>
            <wp:effectExtent l="0" t="0" r="9525" b="952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1225" cy="790575"/>
                    </a:xfrm>
                    <a:prstGeom prst="rect">
                      <a:avLst/>
                    </a:prstGeom>
                  </pic:spPr>
                </pic:pic>
              </a:graphicData>
            </a:graphic>
          </wp:inline>
        </w:drawing>
      </w:r>
      <w:r>
        <w:t xml:space="preserve">                     </w:t>
      </w:r>
      <w:r>
        <w:rPr>
          <w:noProof/>
          <w:lang w:eastAsia="da-DK"/>
        </w:rPr>
        <w:drawing>
          <wp:inline distT="0" distB="0" distL="0" distR="0" wp14:anchorId="29D79E90" wp14:editId="4FEAB49B">
            <wp:extent cx="1390650" cy="80962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0650" cy="809625"/>
                    </a:xfrm>
                    <a:prstGeom prst="rect">
                      <a:avLst/>
                    </a:prstGeom>
                  </pic:spPr>
                </pic:pic>
              </a:graphicData>
            </a:graphic>
          </wp:inline>
        </w:drawing>
      </w:r>
      <w:r>
        <w:t xml:space="preserve">                                 </w:t>
      </w:r>
    </w:p>
    <w:p w14:paraId="55DAE59B" w14:textId="77777777" w:rsidR="00835135" w:rsidRDefault="00835135" w:rsidP="00835135">
      <w:r>
        <w:t xml:space="preserve">                                                                      </w:t>
      </w:r>
    </w:p>
    <w:p w14:paraId="41D5AB71" w14:textId="17B87602" w:rsidR="00835135" w:rsidRDefault="00835135" w:rsidP="00835135">
      <w:r>
        <w:t xml:space="preserve">                                                              </w:t>
      </w:r>
    </w:p>
    <w:tbl>
      <w:tblPr>
        <w:tblStyle w:val="Tabel-Gitter"/>
        <w:tblW w:w="0" w:type="auto"/>
        <w:tblLook w:val="04A0" w:firstRow="1" w:lastRow="0" w:firstColumn="1" w:lastColumn="0" w:noHBand="0" w:noVBand="1"/>
      </w:tblPr>
      <w:tblGrid>
        <w:gridCol w:w="2689"/>
        <w:gridCol w:w="6939"/>
      </w:tblGrid>
      <w:tr w:rsidR="00835135" w14:paraId="05A25A71" w14:textId="77777777" w:rsidTr="00835135">
        <w:tc>
          <w:tcPr>
            <w:tcW w:w="2689" w:type="dxa"/>
          </w:tcPr>
          <w:p w14:paraId="3D1EEC50" w14:textId="77777777" w:rsidR="00835135" w:rsidRPr="00DF1E9E" w:rsidRDefault="00835135" w:rsidP="00835135">
            <w:pPr>
              <w:rPr>
                <w:sz w:val="28"/>
                <w:szCs w:val="28"/>
              </w:rPr>
            </w:pPr>
            <w:r w:rsidRPr="00DF1E9E">
              <w:rPr>
                <w:sz w:val="28"/>
                <w:szCs w:val="28"/>
              </w:rPr>
              <w:t xml:space="preserve">Møde </w:t>
            </w:r>
          </w:p>
        </w:tc>
        <w:tc>
          <w:tcPr>
            <w:tcW w:w="6939" w:type="dxa"/>
          </w:tcPr>
          <w:p w14:paraId="665C7FDE" w14:textId="11D88F94" w:rsidR="00835135" w:rsidRPr="00DF1E9E" w:rsidRDefault="00ED227B" w:rsidP="009A3608">
            <w:pPr>
              <w:rPr>
                <w:sz w:val="28"/>
                <w:szCs w:val="28"/>
              </w:rPr>
            </w:pPr>
            <w:r>
              <w:rPr>
                <w:sz w:val="28"/>
                <w:szCs w:val="28"/>
              </w:rPr>
              <w:t xml:space="preserve">Torsdag </w:t>
            </w:r>
            <w:r w:rsidR="002C3AC5">
              <w:rPr>
                <w:sz w:val="28"/>
                <w:szCs w:val="28"/>
              </w:rPr>
              <w:t xml:space="preserve">den </w:t>
            </w:r>
            <w:r w:rsidR="00A46587">
              <w:rPr>
                <w:sz w:val="28"/>
                <w:szCs w:val="28"/>
              </w:rPr>
              <w:t>02. marts</w:t>
            </w:r>
            <w:r w:rsidR="003F0613">
              <w:rPr>
                <w:sz w:val="28"/>
                <w:szCs w:val="28"/>
              </w:rPr>
              <w:t xml:space="preserve"> 20</w:t>
            </w:r>
            <w:r w:rsidR="00CE5ACD">
              <w:rPr>
                <w:sz w:val="28"/>
                <w:szCs w:val="28"/>
              </w:rPr>
              <w:t>2</w:t>
            </w:r>
            <w:r w:rsidR="00DA146E">
              <w:rPr>
                <w:sz w:val="28"/>
                <w:szCs w:val="28"/>
              </w:rPr>
              <w:t>6</w:t>
            </w:r>
            <w:r w:rsidR="000C57B0">
              <w:rPr>
                <w:sz w:val="28"/>
                <w:szCs w:val="28"/>
              </w:rPr>
              <w:t xml:space="preserve"> kl. </w:t>
            </w:r>
            <w:r w:rsidR="00C87B94">
              <w:rPr>
                <w:sz w:val="28"/>
                <w:szCs w:val="28"/>
              </w:rPr>
              <w:t>18</w:t>
            </w:r>
            <w:r w:rsidR="00010563">
              <w:rPr>
                <w:sz w:val="28"/>
                <w:szCs w:val="28"/>
              </w:rPr>
              <w:t>.</w:t>
            </w:r>
            <w:r w:rsidR="00C87B94">
              <w:rPr>
                <w:sz w:val="28"/>
                <w:szCs w:val="28"/>
              </w:rPr>
              <w:t>00</w:t>
            </w:r>
          </w:p>
        </w:tc>
      </w:tr>
      <w:tr w:rsidR="00835135" w14:paraId="55CD7E90" w14:textId="77777777" w:rsidTr="00835135">
        <w:tc>
          <w:tcPr>
            <w:tcW w:w="2689" w:type="dxa"/>
          </w:tcPr>
          <w:p w14:paraId="40745F04" w14:textId="77777777" w:rsidR="00835135" w:rsidRPr="00DF1E9E" w:rsidRDefault="00835135" w:rsidP="006F6985">
            <w:pPr>
              <w:rPr>
                <w:sz w:val="28"/>
                <w:szCs w:val="28"/>
              </w:rPr>
            </w:pPr>
            <w:r w:rsidRPr="00DF1E9E">
              <w:rPr>
                <w:sz w:val="28"/>
                <w:szCs w:val="28"/>
              </w:rPr>
              <w:t>Afhold</w:t>
            </w:r>
            <w:r w:rsidR="006F6985">
              <w:rPr>
                <w:sz w:val="28"/>
                <w:szCs w:val="28"/>
              </w:rPr>
              <w:t>es</w:t>
            </w:r>
            <w:r w:rsidRPr="00DF1E9E">
              <w:rPr>
                <w:sz w:val="28"/>
                <w:szCs w:val="28"/>
              </w:rPr>
              <w:t xml:space="preserve"> hos</w:t>
            </w:r>
          </w:p>
        </w:tc>
        <w:tc>
          <w:tcPr>
            <w:tcW w:w="6939" w:type="dxa"/>
          </w:tcPr>
          <w:p w14:paraId="4B6DFE9C" w14:textId="57C78E18" w:rsidR="00835135" w:rsidRPr="00DF1E9E" w:rsidRDefault="00A46587" w:rsidP="00835135">
            <w:pPr>
              <w:rPr>
                <w:sz w:val="28"/>
                <w:szCs w:val="28"/>
              </w:rPr>
            </w:pPr>
            <w:r>
              <w:rPr>
                <w:sz w:val="28"/>
                <w:szCs w:val="28"/>
              </w:rPr>
              <w:t>Tommy</w:t>
            </w:r>
          </w:p>
        </w:tc>
      </w:tr>
      <w:tr w:rsidR="00835135" w14:paraId="49CFF0E3" w14:textId="77777777" w:rsidTr="009A3608">
        <w:trPr>
          <w:trHeight w:val="278"/>
        </w:trPr>
        <w:tc>
          <w:tcPr>
            <w:tcW w:w="2689" w:type="dxa"/>
          </w:tcPr>
          <w:p w14:paraId="477D36A0" w14:textId="77777777" w:rsidR="00835135" w:rsidRPr="006D5406" w:rsidRDefault="00835135" w:rsidP="00835135">
            <w:pPr>
              <w:rPr>
                <w:b/>
                <w:bCs/>
                <w:sz w:val="28"/>
                <w:szCs w:val="28"/>
                <w:u w:val="single"/>
              </w:rPr>
            </w:pPr>
            <w:r w:rsidRPr="00DF1E9E">
              <w:rPr>
                <w:sz w:val="28"/>
                <w:szCs w:val="28"/>
              </w:rPr>
              <w:t xml:space="preserve">Deltagere </w:t>
            </w:r>
          </w:p>
        </w:tc>
        <w:tc>
          <w:tcPr>
            <w:tcW w:w="6939" w:type="dxa"/>
          </w:tcPr>
          <w:p w14:paraId="29A56993" w14:textId="624A63AC" w:rsidR="00835135" w:rsidRPr="00DF1E9E" w:rsidRDefault="00835135" w:rsidP="00835135">
            <w:pPr>
              <w:rPr>
                <w:sz w:val="28"/>
                <w:szCs w:val="28"/>
              </w:rPr>
            </w:pPr>
            <w:r w:rsidRPr="00DF1E9E">
              <w:rPr>
                <w:sz w:val="28"/>
                <w:szCs w:val="28"/>
              </w:rPr>
              <w:t>Bestyrelsens medlemmer</w:t>
            </w:r>
            <w:r w:rsidR="00FB4947">
              <w:rPr>
                <w:sz w:val="28"/>
                <w:szCs w:val="28"/>
              </w:rPr>
              <w:t xml:space="preserve">, </w:t>
            </w:r>
            <w:r w:rsidR="00016D47">
              <w:rPr>
                <w:sz w:val="28"/>
                <w:szCs w:val="28"/>
              </w:rPr>
              <w:t>1.</w:t>
            </w:r>
            <w:r w:rsidR="00565A01">
              <w:rPr>
                <w:sz w:val="28"/>
                <w:szCs w:val="28"/>
              </w:rPr>
              <w:t xml:space="preserve"> suppleant</w:t>
            </w:r>
          </w:p>
        </w:tc>
      </w:tr>
      <w:tr w:rsidR="00835135" w14:paraId="2D428106" w14:textId="77777777" w:rsidTr="00835135">
        <w:tc>
          <w:tcPr>
            <w:tcW w:w="2689" w:type="dxa"/>
          </w:tcPr>
          <w:p w14:paraId="49590F0E" w14:textId="77777777" w:rsidR="00835135" w:rsidRPr="00DF1E9E" w:rsidRDefault="008A7909" w:rsidP="00835135">
            <w:pPr>
              <w:rPr>
                <w:sz w:val="28"/>
                <w:szCs w:val="28"/>
              </w:rPr>
            </w:pPr>
            <w:r>
              <w:rPr>
                <w:sz w:val="28"/>
                <w:szCs w:val="28"/>
              </w:rPr>
              <w:t>Afbud</w:t>
            </w:r>
          </w:p>
        </w:tc>
        <w:tc>
          <w:tcPr>
            <w:tcW w:w="6939" w:type="dxa"/>
          </w:tcPr>
          <w:p w14:paraId="78A356B6" w14:textId="448BE61F" w:rsidR="00835135" w:rsidRPr="00DF1E9E" w:rsidRDefault="00DA146E" w:rsidP="00835135">
            <w:pPr>
              <w:rPr>
                <w:sz w:val="28"/>
                <w:szCs w:val="28"/>
              </w:rPr>
            </w:pPr>
            <w:r>
              <w:rPr>
                <w:sz w:val="28"/>
                <w:szCs w:val="28"/>
              </w:rPr>
              <w:t>Peer</w:t>
            </w:r>
          </w:p>
        </w:tc>
      </w:tr>
    </w:tbl>
    <w:p w14:paraId="6B5C9539" w14:textId="283B8B82" w:rsidR="00835135" w:rsidRDefault="00835135" w:rsidP="00835135"/>
    <w:p w14:paraId="0F63B3A0" w14:textId="77777777" w:rsidR="00452746" w:rsidRDefault="00452746" w:rsidP="00835135"/>
    <w:p w14:paraId="7D620B67" w14:textId="77777777" w:rsidR="00DC48AE" w:rsidRDefault="00DC48AE" w:rsidP="00835135"/>
    <w:p w14:paraId="3526A5DB" w14:textId="77777777" w:rsidR="00DC48AE" w:rsidRDefault="00DC48AE" w:rsidP="00835135"/>
    <w:p w14:paraId="4015AB15" w14:textId="1E1861EF" w:rsidR="00A441E9" w:rsidRDefault="00C83766" w:rsidP="00476C08">
      <w:pPr>
        <w:rPr>
          <w:rFonts w:cs="Arial"/>
        </w:rPr>
      </w:pPr>
      <w:r w:rsidRPr="00C83766">
        <w:rPr>
          <w:sz w:val="36"/>
          <w:szCs w:val="36"/>
        </w:rPr>
        <w:t>Dagsorden</w:t>
      </w:r>
      <w:r w:rsidR="0041274B">
        <w:rPr>
          <w:sz w:val="36"/>
          <w:szCs w:val="36"/>
        </w:rPr>
        <w:br/>
      </w:r>
    </w:p>
    <w:p w14:paraId="0562A28E" w14:textId="7963031C" w:rsidR="00E93729" w:rsidRPr="00595A40" w:rsidRDefault="00E93729" w:rsidP="00C87B94">
      <w:pPr>
        <w:pStyle w:val="Standardtekst"/>
        <w:ind w:left="1440"/>
        <w:rPr>
          <w:rFonts w:ascii="Arial" w:hAnsi="Arial" w:cs="Arial"/>
          <w:lang w:val="da-DK"/>
        </w:rPr>
      </w:pPr>
    </w:p>
    <w:p w14:paraId="27370E5C" w14:textId="77777777" w:rsidR="001962E7" w:rsidRDefault="001962E7" w:rsidP="007F114E">
      <w:pPr>
        <w:pStyle w:val="Standardtekst"/>
        <w:ind w:left="360"/>
        <w:rPr>
          <w:rFonts w:ascii="Arial" w:hAnsi="Arial" w:cs="Arial"/>
          <w:lang w:val="da-DK"/>
        </w:rPr>
      </w:pPr>
    </w:p>
    <w:p w14:paraId="083102AA" w14:textId="5352B370" w:rsidR="001127A4" w:rsidRDefault="001127A4" w:rsidP="00BD5B2B">
      <w:pPr>
        <w:pStyle w:val="Standardtekst"/>
        <w:numPr>
          <w:ilvl w:val="0"/>
          <w:numId w:val="1"/>
        </w:numPr>
        <w:rPr>
          <w:rFonts w:ascii="Arial" w:hAnsi="Arial" w:cs="Arial"/>
          <w:lang w:val="da-DK"/>
        </w:rPr>
      </w:pPr>
      <w:r>
        <w:rPr>
          <w:rFonts w:ascii="Arial" w:hAnsi="Arial" w:cs="Arial"/>
          <w:lang w:val="da-DK"/>
        </w:rPr>
        <w:t>Bemærkninger til den udsendte dagsorden.</w:t>
      </w:r>
    </w:p>
    <w:p w14:paraId="73985A0D" w14:textId="77777777" w:rsidR="00D74496" w:rsidRDefault="00D74496" w:rsidP="00D74496">
      <w:pPr>
        <w:pStyle w:val="Standardtekst"/>
        <w:ind w:left="720"/>
        <w:rPr>
          <w:rFonts w:ascii="Arial" w:hAnsi="Arial" w:cs="Arial"/>
          <w:lang w:val="da-DK"/>
        </w:rPr>
      </w:pPr>
    </w:p>
    <w:p w14:paraId="32AFECE1" w14:textId="3E8DB30C" w:rsidR="00A46587" w:rsidRPr="00A46587" w:rsidRDefault="00DA146E" w:rsidP="00BD5B2B">
      <w:pPr>
        <w:pStyle w:val="Standardtekst"/>
        <w:numPr>
          <w:ilvl w:val="0"/>
          <w:numId w:val="1"/>
        </w:numPr>
        <w:rPr>
          <w:rFonts w:ascii="Arial" w:hAnsi="Arial" w:cs="Arial"/>
          <w:lang w:val="da-DK"/>
        </w:rPr>
      </w:pPr>
      <w:r w:rsidRPr="00A46587">
        <w:rPr>
          <w:rFonts w:ascii="Arial" w:hAnsi="Arial" w:cs="Arial"/>
          <w:lang w:val="da-DK"/>
        </w:rPr>
        <w:t>Orientering v/</w:t>
      </w:r>
      <w:r w:rsidR="00A46587" w:rsidRPr="00A46587">
        <w:rPr>
          <w:rFonts w:ascii="Arial" w:hAnsi="Arial" w:cs="Arial"/>
          <w:lang w:val="da-DK"/>
        </w:rPr>
        <w:t>kassereren</w:t>
      </w:r>
    </w:p>
    <w:p w14:paraId="23A2AC12" w14:textId="699576DC" w:rsidR="00A46587" w:rsidRDefault="00A46587" w:rsidP="00BD5B2B">
      <w:pPr>
        <w:pStyle w:val="Standardtekst"/>
        <w:numPr>
          <w:ilvl w:val="0"/>
          <w:numId w:val="2"/>
        </w:numPr>
        <w:rPr>
          <w:rFonts w:ascii="Arial" w:hAnsi="Arial" w:cs="Arial"/>
          <w:lang w:val="da-DK"/>
        </w:rPr>
      </w:pPr>
      <w:r>
        <w:rPr>
          <w:rFonts w:ascii="Arial" w:hAnsi="Arial" w:cs="Arial"/>
          <w:lang w:val="da-DK"/>
        </w:rPr>
        <w:t>Gennemgang af revisionens regnskabskladde</w:t>
      </w:r>
    </w:p>
    <w:p w14:paraId="227E707A" w14:textId="764C09B0" w:rsidR="00A46587" w:rsidRPr="00A46587" w:rsidRDefault="00A46587" w:rsidP="00A46587">
      <w:pPr>
        <w:pStyle w:val="Standardtekst"/>
        <w:rPr>
          <w:rFonts w:ascii="Arial" w:hAnsi="Arial" w:cs="Arial"/>
          <w:lang w:val="da-DK"/>
        </w:rPr>
      </w:pPr>
    </w:p>
    <w:p w14:paraId="12E3EB52" w14:textId="08F4DF79" w:rsidR="00B36663" w:rsidRDefault="00DA146E" w:rsidP="00BD5B2B">
      <w:pPr>
        <w:pStyle w:val="Listeafsnit"/>
        <w:numPr>
          <w:ilvl w:val="0"/>
          <w:numId w:val="1"/>
        </w:numPr>
        <w:rPr>
          <w:rFonts w:eastAsia="Times New Roman" w:cs="Arial"/>
          <w:sz w:val="24"/>
          <w:szCs w:val="24"/>
          <w:lang w:eastAsia="da-DK"/>
        </w:rPr>
      </w:pPr>
      <w:r w:rsidRPr="00A46587">
        <w:rPr>
          <w:rFonts w:eastAsia="Times New Roman" w:cs="Arial"/>
          <w:sz w:val="24"/>
          <w:szCs w:val="24"/>
          <w:lang w:eastAsia="da-DK"/>
        </w:rPr>
        <w:t>Orientering</w:t>
      </w:r>
      <w:r w:rsidR="00A46587">
        <w:rPr>
          <w:rFonts w:eastAsia="Times New Roman" w:cs="Arial"/>
          <w:sz w:val="24"/>
          <w:szCs w:val="24"/>
          <w:lang w:eastAsia="da-DK"/>
        </w:rPr>
        <w:t xml:space="preserve"> Grønne områder</w:t>
      </w:r>
    </w:p>
    <w:p w14:paraId="38C403CB" w14:textId="3BB5C225" w:rsidR="00A46587" w:rsidRDefault="00A46587" w:rsidP="00BD5B2B">
      <w:pPr>
        <w:pStyle w:val="Listeafsnit"/>
        <w:numPr>
          <w:ilvl w:val="0"/>
          <w:numId w:val="2"/>
        </w:numPr>
        <w:rPr>
          <w:rFonts w:eastAsia="Times New Roman" w:cs="Arial"/>
          <w:sz w:val="24"/>
          <w:szCs w:val="24"/>
          <w:lang w:eastAsia="da-DK"/>
        </w:rPr>
      </w:pPr>
      <w:r>
        <w:rPr>
          <w:rFonts w:eastAsia="Times New Roman" w:cs="Arial"/>
          <w:sz w:val="24"/>
          <w:szCs w:val="24"/>
          <w:lang w:eastAsia="da-DK"/>
        </w:rPr>
        <w:t>Beskyttet vandhul</w:t>
      </w:r>
    </w:p>
    <w:p w14:paraId="7AD928A7" w14:textId="7AF6B545" w:rsidR="00A46587" w:rsidRDefault="00A46587" w:rsidP="00BD5B2B">
      <w:pPr>
        <w:pStyle w:val="Listeafsnit"/>
        <w:numPr>
          <w:ilvl w:val="0"/>
          <w:numId w:val="2"/>
        </w:numPr>
        <w:rPr>
          <w:rFonts w:eastAsia="Times New Roman" w:cs="Arial"/>
          <w:sz w:val="24"/>
          <w:szCs w:val="24"/>
          <w:lang w:eastAsia="da-DK"/>
        </w:rPr>
      </w:pPr>
      <w:r>
        <w:rPr>
          <w:rFonts w:eastAsia="Times New Roman" w:cs="Arial"/>
          <w:sz w:val="24"/>
          <w:szCs w:val="24"/>
          <w:lang w:eastAsia="da-DK"/>
        </w:rPr>
        <w:t>Henvendelse fra parcelforeningen vedr. problemer med vand (oversvømmelse)</w:t>
      </w:r>
    </w:p>
    <w:p w14:paraId="2485F8BE" w14:textId="77777777" w:rsidR="00A46587" w:rsidRPr="00A46587" w:rsidRDefault="00A46587" w:rsidP="00BD5B2B">
      <w:pPr>
        <w:pStyle w:val="Listeafsnit"/>
        <w:numPr>
          <w:ilvl w:val="0"/>
          <w:numId w:val="2"/>
        </w:numPr>
        <w:rPr>
          <w:rFonts w:eastAsia="Times New Roman" w:cs="Arial"/>
          <w:sz w:val="24"/>
          <w:szCs w:val="24"/>
          <w:lang w:eastAsia="da-DK"/>
        </w:rPr>
      </w:pPr>
    </w:p>
    <w:p w14:paraId="13166F86" w14:textId="77777777" w:rsidR="00A46587" w:rsidRDefault="00DA146E" w:rsidP="00BD5B2B">
      <w:pPr>
        <w:pStyle w:val="Standardtekst"/>
        <w:numPr>
          <w:ilvl w:val="0"/>
          <w:numId w:val="1"/>
        </w:numPr>
        <w:rPr>
          <w:rFonts w:ascii="Arial" w:hAnsi="Arial" w:cs="Arial"/>
          <w:lang w:val="da-DK"/>
        </w:rPr>
      </w:pPr>
      <w:r w:rsidRPr="00A46587">
        <w:rPr>
          <w:rFonts w:ascii="Arial" w:hAnsi="Arial" w:cs="Arial"/>
          <w:lang w:val="da-DK"/>
        </w:rPr>
        <w:t>Orienterin</w:t>
      </w:r>
      <w:r w:rsidR="00A46587">
        <w:rPr>
          <w:rFonts w:ascii="Arial" w:hAnsi="Arial" w:cs="Arial"/>
          <w:lang w:val="da-DK"/>
        </w:rPr>
        <w:t>g Snerydning/Hjemmeside/Dataindsamling</w:t>
      </w:r>
    </w:p>
    <w:p w14:paraId="31529E2B" w14:textId="77777777" w:rsidR="00A46587" w:rsidRDefault="00A46587" w:rsidP="00DC48AE">
      <w:pPr>
        <w:pStyle w:val="Standardtekst"/>
        <w:ind w:left="360"/>
        <w:rPr>
          <w:rFonts w:ascii="Arial" w:hAnsi="Arial" w:cs="Arial"/>
          <w:lang w:val="da-DK"/>
        </w:rPr>
      </w:pPr>
    </w:p>
    <w:p w14:paraId="5759616D" w14:textId="2472ACEB" w:rsidR="00DC48AE" w:rsidRPr="00DC48AE" w:rsidRDefault="00B52064" w:rsidP="00BD5B2B">
      <w:pPr>
        <w:pStyle w:val="Standardtekst"/>
        <w:numPr>
          <w:ilvl w:val="0"/>
          <w:numId w:val="1"/>
        </w:numPr>
        <w:rPr>
          <w:rFonts w:cs="Arial"/>
        </w:rPr>
      </w:pPr>
      <w:r w:rsidRPr="00DC48AE">
        <w:rPr>
          <w:rFonts w:ascii="Arial" w:hAnsi="Arial" w:cs="Arial"/>
          <w:lang w:val="da-DK"/>
        </w:rPr>
        <w:t xml:space="preserve">Orientering </w:t>
      </w:r>
      <w:r w:rsidR="00DC48AE" w:rsidRPr="00DC48AE">
        <w:rPr>
          <w:rFonts w:ascii="Arial" w:hAnsi="Arial" w:cs="Arial"/>
          <w:lang w:val="da-DK"/>
        </w:rPr>
        <w:t>v/formanden</w:t>
      </w:r>
    </w:p>
    <w:p w14:paraId="3D7FF455" w14:textId="20F62B15" w:rsidR="00DC48AE" w:rsidRDefault="00DC48AE" w:rsidP="00BD5B2B">
      <w:pPr>
        <w:pStyle w:val="Listeafsnit"/>
        <w:numPr>
          <w:ilvl w:val="0"/>
          <w:numId w:val="2"/>
        </w:numPr>
        <w:rPr>
          <w:rFonts w:cs="Arial"/>
          <w:sz w:val="24"/>
          <w:szCs w:val="24"/>
        </w:rPr>
      </w:pPr>
      <w:r>
        <w:rPr>
          <w:rFonts w:cs="Arial"/>
          <w:sz w:val="24"/>
          <w:szCs w:val="24"/>
        </w:rPr>
        <w:t>Henvendelse fra Parcelforening</w:t>
      </w:r>
    </w:p>
    <w:p w14:paraId="7F098A3A" w14:textId="1C857934" w:rsidR="00DC48AE" w:rsidRPr="00DC48AE" w:rsidRDefault="00DC48AE" w:rsidP="00BD5B2B">
      <w:pPr>
        <w:pStyle w:val="Listeafsnit"/>
        <w:numPr>
          <w:ilvl w:val="0"/>
          <w:numId w:val="2"/>
        </w:numPr>
        <w:rPr>
          <w:rFonts w:cs="Arial"/>
          <w:sz w:val="24"/>
          <w:szCs w:val="24"/>
        </w:rPr>
      </w:pPr>
      <w:r>
        <w:rPr>
          <w:rFonts w:cs="Arial"/>
          <w:sz w:val="24"/>
          <w:szCs w:val="24"/>
        </w:rPr>
        <w:t>Bo Center Tranbjerg/Æblelunden</w:t>
      </w:r>
    </w:p>
    <w:p w14:paraId="4D973061" w14:textId="599F0DD2" w:rsidR="00DC48AE" w:rsidRPr="00DC48AE" w:rsidRDefault="00DC48AE" w:rsidP="00DC48AE">
      <w:pPr>
        <w:rPr>
          <w:rFonts w:cs="Arial"/>
        </w:rPr>
      </w:pPr>
    </w:p>
    <w:p w14:paraId="0D0ED0AB" w14:textId="514111A1" w:rsidR="00B52064" w:rsidRDefault="00DC48AE" w:rsidP="00BD5B2B">
      <w:pPr>
        <w:pStyle w:val="Standardtekst"/>
        <w:numPr>
          <w:ilvl w:val="0"/>
          <w:numId w:val="1"/>
        </w:numPr>
        <w:rPr>
          <w:rFonts w:ascii="Arial" w:hAnsi="Arial" w:cs="Arial"/>
          <w:lang w:val="da-DK"/>
        </w:rPr>
      </w:pPr>
      <w:r>
        <w:rPr>
          <w:rFonts w:ascii="Arial" w:hAnsi="Arial" w:cs="Arial"/>
          <w:lang w:val="da-DK"/>
        </w:rPr>
        <w:t>Orientering Veje, Stier, Skilte</w:t>
      </w:r>
    </w:p>
    <w:p w14:paraId="7AB1C2E4" w14:textId="77777777" w:rsidR="00DC48AE" w:rsidRDefault="00DC48AE" w:rsidP="00DC48AE">
      <w:pPr>
        <w:pStyle w:val="Standardtekst"/>
        <w:rPr>
          <w:rFonts w:ascii="Arial" w:hAnsi="Arial" w:cs="Arial"/>
          <w:lang w:val="da-DK"/>
        </w:rPr>
      </w:pPr>
    </w:p>
    <w:p w14:paraId="6B42FD72" w14:textId="25A5CB16" w:rsidR="00DC48AE" w:rsidRPr="00DC48AE" w:rsidRDefault="00DC48AE" w:rsidP="00BD5B2B">
      <w:pPr>
        <w:pStyle w:val="Standardtekst"/>
        <w:numPr>
          <w:ilvl w:val="0"/>
          <w:numId w:val="1"/>
        </w:numPr>
        <w:rPr>
          <w:rFonts w:ascii="Arial" w:hAnsi="Arial" w:cs="Arial"/>
          <w:lang w:val="da-DK"/>
        </w:rPr>
      </w:pPr>
      <w:r w:rsidRPr="00DC48AE">
        <w:rPr>
          <w:rFonts w:ascii="Arial" w:hAnsi="Arial" w:cs="Arial"/>
          <w:lang w:val="da-DK"/>
        </w:rPr>
        <w:t>Eventuelt</w:t>
      </w:r>
    </w:p>
    <w:p w14:paraId="0249FB86" w14:textId="123D0EC6" w:rsidR="00DC48AE" w:rsidRDefault="00DC48AE" w:rsidP="00BD5B2B">
      <w:pPr>
        <w:pStyle w:val="Standardtekst"/>
        <w:numPr>
          <w:ilvl w:val="0"/>
          <w:numId w:val="2"/>
        </w:numPr>
        <w:rPr>
          <w:rFonts w:ascii="Arial" w:hAnsi="Arial" w:cs="Arial"/>
          <w:lang w:val="da-DK"/>
        </w:rPr>
      </w:pPr>
      <w:r>
        <w:rPr>
          <w:rFonts w:ascii="Arial" w:hAnsi="Arial" w:cs="Arial"/>
          <w:lang w:val="da-DK"/>
        </w:rPr>
        <w:t>Planlægning af årets generalforsamling</w:t>
      </w:r>
    </w:p>
    <w:p w14:paraId="19C17563" w14:textId="79062F71" w:rsidR="00DC48AE" w:rsidRDefault="00DC48AE" w:rsidP="00BD5B2B">
      <w:pPr>
        <w:pStyle w:val="Standardtekst"/>
        <w:numPr>
          <w:ilvl w:val="0"/>
          <w:numId w:val="2"/>
        </w:numPr>
        <w:rPr>
          <w:rFonts w:ascii="Arial" w:hAnsi="Arial" w:cs="Arial"/>
          <w:lang w:val="da-DK"/>
        </w:rPr>
      </w:pPr>
      <w:r>
        <w:rPr>
          <w:rFonts w:ascii="Arial" w:hAnsi="Arial" w:cs="Arial"/>
          <w:lang w:val="da-DK"/>
        </w:rPr>
        <w:t>Referat fra deltagerne i Tranbjerg F</w:t>
      </w:r>
      <w:r w:rsidR="009305B3">
        <w:rPr>
          <w:rFonts w:ascii="Arial" w:hAnsi="Arial" w:cs="Arial"/>
          <w:lang w:val="da-DK"/>
        </w:rPr>
        <w:t>æ</w:t>
      </w:r>
      <w:r>
        <w:rPr>
          <w:rFonts w:ascii="Arial" w:hAnsi="Arial" w:cs="Arial"/>
          <w:lang w:val="da-DK"/>
        </w:rPr>
        <w:t>llesråds generalforsamling 2026</w:t>
      </w:r>
    </w:p>
    <w:p w14:paraId="18E5BB6F" w14:textId="735B52DF" w:rsidR="00A87A2D" w:rsidRPr="00B41637" w:rsidRDefault="00A87A2D" w:rsidP="00B41637">
      <w:pPr>
        <w:pStyle w:val="Standardtekst"/>
        <w:rPr>
          <w:rFonts w:ascii="Arial" w:hAnsi="Arial" w:cs="Arial"/>
          <w:lang w:val="da-DK"/>
        </w:rPr>
      </w:pPr>
    </w:p>
    <w:p w14:paraId="4DA595F8" w14:textId="34F1AC13" w:rsidR="00FA5A56" w:rsidRDefault="00FA5A56">
      <w:pPr>
        <w:rPr>
          <w:rFonts w:eastAsia="Times New Roman" w:cs="Arial"/>
          <w:sz w:val="24"/>
          <w:szCs w:val="24"/>
          <w:lang w:eastAsia="da-DK"/>
        </w:rPr>
      </w:pPr>
    </w:p>
    <w:p w14:paraId="77C4DE8A" w14:textId="77777777" w:rsidR="00E97EA6" w:rsidRDefault="00E97EA6" w:rsidP="004203E2">
      <w:pPr>
        <w:pStyle w:val="Standardtekst"/>
        <w:ind w:left="360"/>
        <w:rPr>
          <w:rFonts w:ascii="Arial" w:hAnsi="Arial" w:cs="Arial"/>
          <w:lang w:val="da-DK"/>
        </w:rPr>
      </w:pPr>
    </w:p>
    <w:p w14:paraId="4AD81E33" w14:textId="77777777" w:rsidR="0063680C" w:rsidRDefault="0063680C" w:rsidP="004203E2">
      <w:pPr>
        <w:pStyle w:val="Standardtekst"/>
        <w:ind w:left="360"/>
        <w:rPr>
          <w:rFonts w:ascii="Arial" w:hAnsi="Arial" w:cs="Arial"/>
          <w:lang w:val="da-DK"/>
        </w:rPr>
      </w:pPr>
    </w:p>
    <w:p w14:paraId="3149CDFC" w14:textId="77777777" w:rsidR="0063680C" w:rsidRDefault="0063680C" w:rsidP="004203E2">
      <w:pPr>
        <w:pStyle w:val="Standardtekst"/>
        <w:ind w:left="360"/>
        <w:rPr>
          <w:rFonts w:ascii="Arial" w:hAnsi="Arial" w:cs="Arial"/>
          <w:lang w:val="da-DK"/>
        </w:rPr>
      </w:pPr>
    </w:p>
    <w:p w14:paraId="1F2F2722" w14:textId="77777777" w:rsidR="0063680C" w:rsidRPr="0017134F" w:rsidRDefault="0063680C" w:rsidP="004203E2">
      <w:pPr>
        <w:pStyle w:val="Standardtekst"/>
        <w:ind w:left="360"/>
        <w:rPr>
          <w:rFonts w:ascii="Arial" w:hAnsi="Arial" w:cs="Arial"/>
          <w:lang w:val="da-DK"/>
        </w:rPr>
      </w:pPr>
    </w:p>
    <w:p w14:paraId="08A87D43" w14:textId="77777777" w:rsidR="00C87B94" w:rsidRPr="0017134F" w:rsidRDefault="00C87B94" w:rsidP="00C87B94">
      <w:pPr>
        <w:pStyle w:val="Listeafsnit"/>
        <w:rPr>
          <w:rFonts w:cs="Arial"/>
        </w:rPr>
      </w:pPr>
    </w:p>
    <w:p w14:paraId="69A3C522" w14:textId="7BBBD173" w:rsidR="005868E7" w:rsidRDefault="005868E7" w:rsidP="005868E7">
      <w:pPr>
        <w:pStyle w:val="Standardtekst"/>
        <w:rPr>
          <w:rFonts w:ascii="Arial" w:hAnsi="Arial" w:cs="Arial"/>
          <w:b/>
          <w:bCs/>
          <w:sz w:val="28"/>
          <w:szCs w:val="28"/>
          <w:u w:val="single"/>
          <w:lang w:val="da-DK"/>
        </w:rPr>
      </w:pPr>
      <w:r w:rsidRPr="005868E7">
        <w:rPr>
          <w:rFonts w:ascii="Arial" w:hAnsi="Arial" w:cs="Arial"/>
          <w:b/>
          <w:bCs/>
          <w:sz w:val="28"/>
          <w:szCs w:val="28"/>
          <w:u w:val="single"/>
          <w:lang w:val="da-DK"/>
        </w:rPr>
        <w:t>Ad pkt. 1</w:t>
      </w:r>
    </w:p>
    <w:p w14:paraId="10CD909D" w14:textId="77777777" w:rsidR="005868E7" w:rsidRDefault="005868E7" w:rsidP="005868E7">
      <w:pPr>
        <w:pStyle w:val="Standardtekst"/>
        <w:rPr>
          <w:rFonts w:ascii="Arial" w:hAnsi="Arial" w:cs="Arial"/>
          <w:b/>
          <w:bCs/>
          <w:sz w:val="28"/>
          <w:szCs w:val="28"/>
          <w:u w:val="single"/>
          <w:lang w:val="da-DK"/>
        </w:rPr>
      </w:pPr>
    </w:p>
    <w:p w14:paraId="5F86FDFE" w14:textId="444C8789" w:rsidR="00FE732D" w:rsidRDefault="005868E7" w:rsidP="005868E7">
      <w:pPr>
        <w:pStyle w:val="Standardtekst"/>
        <w:rPr>
          <w:rFonts w:ascii="Arial" w:hAnsi="Arial" w:cs="Arial"/>
          <w:lang w:val="da-DK"/>
        </w:rPr>
      </w:pPr>
      <w:r>
        <w:rPr>
          <w:rFonts w:ascii="Arial" w:hAnsi="Arial" w:cs="Arial"/>
          <w:lang w:val="da-DK"/>
        </w:rPr>
        <w:t>Der var ingen kommentarer til den udsendte dagsorden.</w:t>
      </w:r>
    </w:p>
    <w:p w14:paraId="445723BD" w14:textId="77777777" w:rsidR="00FE732D" w:rsidRDefault="00FE732D" w:rsidP="005868E7">
      <w:pPr>
        <w:pStyle w:val="Standardtekst"/>
        <w:rPr>
          <w:rFonts w:ascii="Arial" w:hAnsi="Arial" w:cs="Arial"/>
          <w:lang w:val="da-DK"/>
        </w:rPr>
      </w:pPr>
    </w:p>
    <w:p w14:paraId="30E6EB46" w14:textId="77777777" w:rsidR="00FE732D" w:rsidRDefault="00FE732D" w:rsidP="005868E7">
      <w:pPr>
        <w:pStyle w:val="Standardtekst"/>
        <w:rPr>
          <w:rFonts w:ascii="Arial" w:hAnsi="Arial" w:cs="Arial"/>
          <w:lang w:val="da-DK"/>
        </w:rPr>
      </w:pPr>
    </w:p>
    <w:p w14:paraId="3835DB9D" w14:textId="4BD71A2D" w:rsidR="00FE732D" w:rsidRPr="000F3B56" w:rsidRDefault="000F3B56" w:rsidP="000F3B56">
      <w:pPr>
        <w:pStyle w:val="Standardtekst"/>
        <w:jc w:val="right"/>
        <w:rPr>
          <w:rFonts w:ascii="Arial" w:hAnsi="Arial" w:cs="Arial"/>
          <w:lang w:val="da-DK"/>
        </w:rPr>
      </w:pPr>
      <w:r w:rsidRPr="000F3B56">
        <w:rPr>
          <w:rFonts w:ascii="Arial" w:hAnsi="Arial" w:cs="Arial"/>
          <w:lang w:val="da-DK"/>
        </w:rPr>
        <w:t>1.</w:t>
      </w:r>
    </w:p>
    <w:p w14:paraId="27DF5313" w14:textId="59809FEB" w:rsidR="00FE732D" w:rsidRDefault="00FE732D" w:rsidP="00DC48AE">
      <w:pPr>
        <w:pStyle w:val="Standardtekst"/>
        <w:ind w:left="720"/>
        <w:rPr>
          <w:rFonts w:ascii="Arial" w:hAnsi="Arial" w:cs="Arial"/>
          <w:lang w:val="da-DK"/>
        </w:rPr>
      </w:pPr>
      <w:r>
        <w:rPr>
          <w:rFonts w:ascii="Arial" w:hAnsi="Arial" w:cs="Arial"/>
          <w:lang w:val="da-DK"/>
        </w:rPr>
        <w:t>.</w:t>
      </w:r>
    </w:p>
    <w:p w14:paraId="2D679A63" w14:textId="77777777" w:rsidR="00E80FE0" w:rsidRDefault="00E80FE0" w:rsidP="00527220">
      <w:pPr>
        <w:pStyle w:val="Standardtekst"/>
        <w:rPr>
          <w:rFonts w:ascii="Arial" w:hAnsi="Arial" w:cs="Arial"/>
          <w:b/>
          <w:bCs/>
          <w:sz w:val="28"/>
          <w:szCs w:val="28"/>
          <w:u w:val="single"/>
          <w:lang w:val="da-DK"/>
        </w:rPr>
      </w:pPr>
    </w:p>
    <w:p w14:paraId="45742FB5" w14:textId="77777777" w:rsidR="00AD4A48" w:rsidRDefault="00AD4A48" w:rsidP="00527220">
      <w:pPr>
        <w:pStyle w:val="Standardtekst"/>
        <w:rPr>
          <w:rFonts w:ascii="Arial" w:hAnsi="Arial" w:cs="Arial"/>
          <w:b/>
          <w:bCs/>
          <w:sz w:val="28"/>
          <w:szCs w:val="28"/>
          <w:u w:val="single"/>
          <w:lang w:val="da-DK"/>
        </w:rPr>
      </w:pPr>
    </w:p>
    <w:p w14:paraId="7737BC88" w14:textId="60C01F0D" w:rsidR="00527220" w:rsidRDefault="00F3075E" w:rsidP="00527220">
      <w:pPr>
        <w:pStyle w:val="Standardtekst"/>
        <w:rPr>
          <w:rFonts w:ascii="Arial" w:hAnsi="Arial" w:cs="Arial"/>
          <w:b/>
          <w:bCs/>
          <w:sz w:val="28"/>
          <w:szCs w:val="28"/>
          <w:u w:val="single"/>
          <w:lang w:val="da-DK"/>
        </w:rPr>
      </w:pPr>
      <w:r w:rsidRPr="00F3075E">
        <w:rPr>
          <w:rFonts w:ascii="Arial" w:hAnsi="Arial" w:cs="Arial"/>
          <w:b/>
          <w:bCs/>
          <w:sz w:val="28"/>
          <w:szCs w:val="28"/>
          <w:u w:val="single"/>
          <w:lang w:val="da-DK"/>
        </w:rPr>
        <w:t>pkt. 2</w:t>
      </w:r>
    </w:p>
    <w:p w14:paraId="322D7697" w14:textId="77777777" w:rsidR="00F3075E" w:rsidRDefault="00F3075E" w:rsidP="00527220">
      <w:pPr>
        <w:pStyle w:val="Standardtekst"/>
        <w:rPr>
          <w:rFonts w:ascii="Arial" w:hAnsi="Arial" w:cs="Arial"/>
          <w:b/>
          <w:bCs/>
          <w:sz w:val="28"/>
          <w:szCs w:val="28"/>
          <w:u w:val="single"/>
          <w:lang w:val="da-DK"/>
        </w:rPr>
      </w:pPr>
    </w:p>
    <w:p w14:paraId="3B948F39" w14:textId="7D74FFEA" w:rsidR="00F3075E" w:rsidRPr="00FD74B1" w:rsidRDefault="00F3075E" w:rsidP="00BD5B2B">
      <w:pPr>
        <w:pStyle w:val="Standardtekst"/>
        <w:numPr>
          <w:ilvl w:val="0"/>
          <w:numId w:val="3"/>
        </w:numPr>
        <w:rPr>
          <w:rFonts w:ascii="Arial" w:hAnsi="Arial" w:cs="Arial"/>
          <w:lang w:val="da-DK"/>
        </w:rPr>
      </w:pPr>
      <w:r w:rsidRPr="00FD74B1">
        <w:rPr>
          <w:rFonts w:ascii="Arial" w:hAnsi="Arial" w:cs="Arial"/>
          <w:lang w:val="da-DK"/>
        </w:rPr>
        <w:t>Bestyrelsen fik underskrevet regnskabet, så Lone kan få det sendt videre til revisionsfirmaet.</w:t>
      </w:r>
    </w:p>
    <w:p w14:paraId="1DAD9F33" w14:textId="16D8D4F4" w:rsidR="00F3075E" w:rsidRPr="00FD74B1" w:rsidRDefault="00F3075E" w:rsidP="00BD5B2B">
      <w:pPr>
        <w:pStyle w:val="Standardtekst"/>
        <w:numPr>
          <w:ilvl w:val="0"/>
          <w:numId w:val="3"/>
        </w:numPr>
        <w:rPr>
          <w:rFonts w:ascii="Arial" w:hAnsi="Arial" w:cs="Arial"/>
          <w:lang w:val="da-DK"/>
        </w:rPr>
      </w:pPr>
      <w:r w:rsidRPr="00FD74B1">
        <w:rPr>
          <w:rFonts w:ascii="Arial" w:hAnsi="Arial" w:cs="Arial"/>
          <w:lang w:val="da-DK"/>
        </w:rPr>
        <w:t>Vejfondens aftalekontoen i Nordea udløb den 25/2 2026</w:t>
      </w:r>
      <w:r w:rsidR="00B11DE1">
        <w:rPr>
          <w:rFonts w:ascii="Arial" w:hAnsi="Arial" w:cs="Arial"/>
          <w:lang w:val="da-DK"/>
        </w:rPr>
        <w:t xml:space="preserve"> e</w:t>
      </w:r>
      <w:r w:rsidRPr="00FD74B1">
        <w:rPr>
          <w:rFonts w:ascii="Arial" w:hAnsi="Arial" w:cs="Arial"/>
          <w:lang w:val="da-DK"/>
        </w:rPr>
        <w:t>fter et ½ års binding</w:t>
      </w:r>
      <w:r w:rsidR="00FD74B1" w:rsidRPr="00FD74B1">
        <w:rPr>
          <w:rFonts w:ascii="Arial" w:hAnsi="Arial" w:cs="Arial"/>
          <w:lang w:val="da-DK"/>
        </w:rPr>
        <w:t>. Bestyrelsen blev enige om den ikke skulle bindes igen.</w:t>
      </w:r>
    </w:p>
    <w:p w14:paraId="1D9FABC9" w14:textId="77777777" w:rsidR="00FD74B1" w:rsidRDefault="00FD74B1" w:rsidP="00FD74B1">
      <w:pPr>
        <w:pStyle w:val="Standardtekst"/>
        <w:rPr>
          <w:rFonts w:ascii="Arial" w:hAnsi="Arial" w:cs="Arial"/>
          <w:sz w:val="28"/>
          <w:szCs w:val="28"/>
          <w:lang w:val="da-DK"/>
        </w:rPr>
      </w:pPr>
    </w:p>
    <w:p w14:paraId="7A4002CD" w14:textId="77777777" w:rsidR="00862130" w:rsidRDefault="00862130" w:rsidP="00FD74B1">
      <w:pPr>
        <w:pStyle w:val="Standardtekst"/>
        <w:rPr>
          <w:rFonts w:ascii="Arial" w:hAnsi="Arial" w:cs="Arial"/>
          <w:b/>
          <w:bCs/>
          <w:sz w:val="28"/>
          <w:szCs w:val="28"/>
          <w:u w:val="single"/>
          <w:lang w:val="da-DK"/>
        </w:rPr>
      </w:pPr>
    </w:p>
    <w:p w14:paraId="12478F55" w14:textId="60D8DA6A" w:rsidR="00FD74B1" w:rsidRDefault="00FD74B1" w:rsidP="00FD74B1">
      <w:pPr>
        <w:pStyle w:val="Standardtekst"/>
        <w:rPr>
          <w:rFonts w:ascii="Arial" w:hAnsi="Arial" w:cs="Arial"/>
          <w:b/>
          <w:bCs/>
          <w:sz w:val="28"/>
          <w:szCs w:val="28"/>
          <w:u w:val="single"/>
          <w:lang w:val="da-DK"/>
        </w:rPr>
      </w:pPr>
      <w:r w:rsidRPr="00FD74B1">
        <w:rPr>
          <w:rFonts w:ascii="Arial" w:hAnsi="Arial" w:cs="Arial"/>
          <w:b/>
          <w:bCs/>
          <w:sz w:val="28"/>
          <w:szCs w:val="28"/>
          <w:u w:val="single"/>
          <w:lang w:val="da-DK"/>
        </w:rPr>
        <w:t>Ad pkt. 3</w:t>
      </w:r>
    </w:p>
    <w:p w14:paraId="46ADC48D" w14:textId="77777777" w:rsidR="00FD74B1" w:rsidRPr="0046073A" w:rsidRDefault="00FD74B1" w:rsidP="00FD74B1">
      <w:pPr>
        <w:pStyle w:val="Standardtekst"/>
        <w:rPr>
          <w:rFonts w:ascii="Arial" w:hAnsi="Arial" w:cs="Arial"/>
          <w:b/>
          <w:bCs/>
          <w:sz w:val="28"/>
          <w:szCs w:val="28"/>
          <w:u w:val="single"/>
          <w:lang w:val="da-DK"/>
        </w:rPr>
      </w:pPr>
    </w:p>
    <w:p w14:paraId="4913B0CA" w14:textId="0BB36279" w:rsidR="00F904A6" w:rsidRPr="0046073A" w:rsidRDefault="00FB5C19" w:rsidP="00BF4582">
      <w:pPr>
        <w:pStyle w:val="Standardtekst"/>
        <w:numPr>
          <w:ilvl w:val="0"/>
          <w:numId w:val="4"/>
        </w:numPr>
        <w:rPr>
          <w:rFonts w:ascii="Arial" w:hAnsi="Arial" w:cs="Arial"/>
          <w:lang w:val="da-DK"/>
        </w:rPr>
      </w:pPr>
      <w:r w:rsidRPr="0046073A">
        <w:rPr>
          <w:rFonts w:ascii="Arial" w:hAnsi="Arial" w:cs="Arial"/>
          <w:lang w:val="da-DK"/>
        </w:rPr>
        <w:t xml:space="preserve">Efter Inge Merete og Sven har kontaktet kommunen vedr. det beskyttet vandhul, bliver det parcel 9, hvor vandhullet ligger, </w:t>
      </w:r>
      <w:r w:rsidR="00BA78A0" w:rsidRPr="0046073A">
        <w:rPr>
          <w:rFonts w:ascii="Arial" w:hAnsi="Arial" w:cs="Arial"/>
          <w:lang w:val="da-DK"/>
        </w:rPr>
        <w:t xml:space="preserve">der selv </w:t>
      </w:r>
      <w:r w:rsidRPr="0046073A">
        <w:rPr>
          <w:rFonts w:ascii="Arial" w:hAnsi="Arial" w:cs="Arial"/>
          <w:lang w:val="da-DK"/>
        </w:rPr>
        <w:t>skal stå for vedligeholdelsen af vandhullet, hvis de ønsker det vedligeholdt / oprense</w:t>
      </w:r>
      <w:r w:rsidR="007118C8" w:rsidRPr="0046073A">
        <w:rPr>
          <w:rFonts w:ascii="Arial" w:hAnsi="Arial" w:cs="Arial"/>
          <w:lang w:val="da-DK"/>
        </w:rPr>
        <w:t>t.</w:t>
      </w:r>
    </w:p>
    <w:p w14:paraId="178E489A" w14:textId="7B542DBA" w:rsidR="00F904A6" w:rsidRDefault="00F904A6" w:rsidP="00BD5B2B">
      <w:pPr>
        <w:pStyle w:val="Standardtekst"/>
        <w:numPr>
          <w:ilvl w:val="0"/>
          <w:numId w:val="4"/>
        </w:numPr>
        <w:rPr>
          <w:rFonts w:ascii="Arial" w:hAnsi="Arial" w:cs="Arial"/>
          <w:lang w:val="da-DK"/>
        </w:rPr>
      </w:pPr>
      <w:r>
        <w:rPr>
          <w:rFonts w:ascii="Arial" w:hAnsi="Arial" w:cs="Arial"/>
          <w:lang w:val="da-DK"/>
        </w:rPr>
        <w:t xml:space="preserve">Parcel 19 har problemer med </w:t>
      </w:r>
      <w:r w:rsidR="00D62D13">
        <w:rPr>
          <w:rFonts w:ascii="Arial" w:hAnsi="Arial" w:cs="Arial"/>
          <w:lang w:val="da-DK"/>
        </w:rPr>
        <w:t xml:space="preserve">at </w:t>
      </w:r>
      <w:r>
        <w:rPr>
          <w:rFonts w:ascii="Arial" w:hAnsi="Arial" w:cs="Arial"/>
          <w:lang w:val="da-DK"/>
        </w:rPr>
        <w:t xml:space="preserve">vand </w:t>
      </w:r>
      <w:r w:rsidR="00D62D13">
        <w:rPr>
          <w:rFonts w:ascii="Arial" w:hAnsi="Arial" w:cs="Arial"/>
          <w:lang w:val="da-DK"/>
        </w:rPr>
        <w:t>fra Århus Kommunes jord løber ind på deres grunde. Århus Vand siger</w:t>
      </w:r>
      <w:r w:rsidR="00B11DE1">
        <w:rPr>
          <w:rFonts w:ascii="Arial" w:hAnsi="Arial" w:cs="Arial"/>
          <w:lang w:val="da-DK"/>
        </w:rPr>
        <w:t>,</w:t>
      </w:r>
      <w:r w:rsidR="00D62D13">
        <w:rPr>
          <w:rFonts w:ascii="Arial" w:hAnsi="Arial" w:cs="Arial"/>
          <w:lang w:val="da-DK"/>
        </w:rPr>
        <w:t xml:space="preserve"> der måske er nogle rør, der skal dr</w:t>
      </w:r>
      <w:r w:rsidR="00B11DE1">
        <w:rPr>
          <w:rFonts w:ascii="Arial" w:hAnsi="Arial" w:cs="Arial"/>
          <w:lang w:val="da-DK"/>
        </w:rPr>
        <w:t>æ</w:t>
      </w:r>
      <w:r w:rsidR="00D62D13">
        <w:rPr>
          <w:rFonts w:ascii="Arial" w:hAnsi="Arial" w:cs="Arial"/>
          <w:lang w:val="da-DK"/>
        </w:rPr>
        <w:t xml:space="preserve">nes. </w:t>
      </w:r>
    </w:p>
    <w:p w14:paraId="4CC38DEA" w14:textId="52604E5F" w:rsidR="00D62D13" w:rsidRDefault="00D62D13" w:rsidP="00D62D13">
      <w:pPr>
        <w:pStyle w:val="Standardtekst"/>
        <w:ind w:left="720"/>
        <w:rPr>
          <w:rFonts w:ascii="Arial" w:hAnsi="Arial" w:cs="Arial"/>
          <w:lang w:val="da-DK"/>
        </w:rPr>
      </w:pPr>
      <w:r>
        <w:rPr>
          <w:rFonts w:ascii="Arial" w:hAnsi="Arial" w:cs="Arial"/>
          <w:lang w:val="da-DK"/>
        </w:rPr>
        <w:t>Parcel</w:t>
      </w:r>
      <w:r w:rsidR="00B11DE1">
        <w:rPr>
          <w:rFonts w:ascii="Arial" w:hAnsi="Arial" w:cs="Arial"/>
          <w:lang w:val="da-DK"/>
        </w:rPr>
        <w:t xml:space="preserve"> 19 </w:t>
      </w:r>
      <w:r>
        <w:rPr>
          <w:rFonts w:ascii="Arial" w:hAnsi="Arial" w:cs="Arial"/>
          <w:lang w:val="da-DK"/>
        </w:rPr>
        <w:t xml:space="preserve">kan godt henvende sig til Århus Kommune, men det kan tage 2 – 3 uger at få et svar. Det vil være en god ide, at </w:t>
      </w:r>
      <w:r w:rsidR="00B11DE1">
        <w:rPr>
          <w:rFonts w:ascii="Arial" w:hAnsi="Arial" w:cs="Arial"/>
          <w:lang w:val="da-DK"/>
        </w:rPr>
        <w:t xml:space="preserve">parcellen </w:t>
      </w:r>
      <w:proofErr w:type="gramStart"/>
      <w:r>
        <w:rPr>
          <w:rFonts w:ascii="Arial" w:hAnsi="Arial" w:cs="Arial"/>
          <w:lang w:val="da-DK"/>
        </w:rPr>
        <w:t>tage</w:t>
      </w:r>
      <w:proofErr w:type="gramEnd"/>
      <w:r>
        <w:rPr>
          <w:rFonts w:ascii="Arial" w:hAnsi="Arial" w:cs="Arial"/>
          <w:lang w:val="da-DK"/>
        </w:rPr>
        <w:t xml:space="preserve"> billeder af situationen og sende det med henvendelsen til kommune.</w:t>
      </w:r>
    </w:p>
    <w:p w14:paraId="16B63901" w14:textId="2093AF54" w:rsidR="00D62D13" w:rsidRDefault="00862130" w:rsidP="00BD5B2B">
      <w:pPr>
        <w:pStyle w:val="Standardtekst"/>
        <w:numPr>
          <w:ilvl w:val="0"/>
          <w:numId w:val="4"/>
        </w:numPr>
        <w:rPr>
          <w:rFonts w:ascii="Arial" w:hAnsi="Arial" w:cs="Arial"/>
          <w:lang w:val="da-DK"/>
        </w:rPr>
      </w:pPr>
      <w:r>
        <w:rPr>
          <w:rFonts w:ascii="Arial" w:hAnsi="Arial" w:cs="Arial"/>
          <w:lang w:val="da-DK"/>
        </w:rPr>
        <w:t xml:space="preserve">Grundejerforeningen </w:t>
      </w:r>
      <w:r w:rsidR="00D62D13">
        <w:rPr>
          <w:rFonts w:ascii="Arial" w:hAnsi="Arial" w:cs="Arial"/>
          <w:lang w:val="da-DK"/>
        </w:rPr>
        <w:t xml:space="preserve">vil </w:t>
      </w:r>
      <w:r>
        <w:rPr>
          <w:rFonts w:ascii="Arial" w:hAnsi="Arial" w:cs="Arial"/>
          <w:lang w:val="da-DK"/>
        </w:rPr>
        <w:t xml:space="preserve">følge </w:t>
      </w:r>
      <w:r w:rsidR="00D62D13">
        <w:rPr>
          <w:rFonts w:ascii="Arial" w:hAnsi="Arial" w:cs="Arial"/>
          <w:lang w:val="da-DK"/>
        </w:rPr>
        <w:t xml:space="preserve">op på </w:t>
      </w:r>
      <w:r>
        <w:rPr>
          <w:rFonts w:ascii="Arial" w:hAnsi="Arial" w:cs="Arial"/>
          <w:lang w:val="da-DK"/>
        </w:rPr>
        <w:t>bygge</w:t>
      </w:r>
      <w:r w:rsidR="00D62D13">
        <w:rPr>
          <w:rFonts w:ascii="Arial" w:hAnsi="Arial" w:cs="Arial"/>
          <w:lang w:val="da-DK"/>
        </w:rPr>
        <w:t xml:space="preserve">sagen </w:t>
      </w:r>
      <w:r>
        <w:rPr>
          <w:rFonts w:ascii="Arial" w:hAnsi="Arial" w:cs="Arial"/>
          <w:lang w:val="da-DK"/>
        </w:rPr>
        <w:t>vedr. de 10 huse der skal bygges på marken.</w:t>
      </w:r>
    </w:p>
    <w:p w14:paraId="6633D655" w14:textId="77777777" w:rsidR="00862130" w:rsidRDefault="00862130" w:rsidP="00862130">
      <w:pPr>
        <w:pStyle w:val="Standardtekst"/>
        <w:rPr>
          <w:rFonts w:ascii="Arial" w:hAnsi="Arial" w:cs="Arial"/>
          <w:lang w:val="da-DK"/>
        </w:rPr>
      </w:pPr>
    </w:p>
    <w:p w14:paraId="2F7C51FB" w14:textId="77777777" w:rsidR="00862130" w:rsidRDefault="00862130" w:rsidP="00862130">
      <w:pPr>
        <w:pStyle w:val="Standardtekst"/>
        <w:rPr>
          <w:rFonts w:ascii="Arial" w:hAnsi="Arial" w:cs="Arial"/>
          <w:b/>
          <w:bCs/>
          <w:sz w:val="28"/>
          <w:szCs w:val="28"/>
          <w:u w:val="single"/>
          <w:lang w:val="da-DK"/>
        </w:rPr>
      </w:pPr>
    </w:p>
    <w:p w14:paraId="71FDB3BF" w14:textId="04B85AB4" w:rsidR="00862130" w:rsidRDefault="00862130" w:rsidP="00862130">
      <w:pPr>
        <w:pStyle w:val="Standardtekst"/>
        <w:rPr>
          <w:rFonts w:ascii="Arial" w:hAnsi="Arial" w:cs="Arial"/>
          <w:b/>
          <w:bCs/>
          <w:sz w:val="28"/>
          <w:szCs w:val="28"/>
          <w:u w:val="single"/>
          <w:lang w:val="da-DK"/>
        </w:rPr>
      </w:pPr>
      <w:r w:rsidRPr="00862130">
        <w:rPr>
          <w:rFonts w:ascii="Arial" w:hAnsi="Arial" w:cs="Arial"/>
          <w:b/>
          <w:bCs/>
          <w:sz w:val="28"/>
          <w:szCs w:val="28"/>
          <w:u w:val="single"/>
          <w:lang w:val="da-DK"/>
        </w:rPr>
        <w:t>Ad pkt. 4</w:t>
      </w:r>
    </w:p>
    <w:p w14:paraId="76D7C9FB" w14:textId="77777777" w:rsidR="00862130" w:rsidRDefault="00862130" w:rsidP="00862130">
      <w:pPr>
        <w:pStyle w:val="Standardtekst"/>
        <w:rPr>
          <w:rFonts w:ascii="Arial" w:hAnsi="Arial" w:cs="Arial"/>
          <w:b/>
          <w:bCs/>
          <w:sz w:val="28"/>
          <w:szCs w:val="28"/>
          <w:u w:val="single"/>
          <w:lang w:val="da-DK"/>
        </w:rPr>
      </w:pPr>
    </w:p>
    <w:p w14:paraId="15B8607A" w14:textId="6CD5D12B" w:rsidR="00862130" w:rsidRPr="0046073A" w:rsidRDefault="00862130" w:rsidP="00BD5B2B">
      <w:pPr>
        <w:pStyle w:val="Standardtekst"/>
        <w:numPr>
          <w:ilvl w:val="0"/>
          <w:numId w:val="4"/>
        </w:numPr>
        <w:rPr>
          <w:rFonts w:ascii="Arial" w:hAnsi="Arial" w:cs="Arial"/>
          <w:b/>
          <w:bCs/>
          <w:sz w:val="28"/>
          <w:szCs w:val="28"/>
          <w:u w:val="single"/>
          <w:lang w:val="da-DK"/>
        </w:rPr>
      </w:pPr>
      <w:r w:rsidRPr="0046073A">
        <w:rPr>
          <w:rFonts w:ascii="Arial" w:hAnsi="Arial" w:cs="Arial"/>
          <w:lang w:val="da-DK"/>
        </w:rPr>
        <w:t xml:space="preserve">Der har været en del </w:t>
      </w:r>
      <w:r w:rsidR="00B10575" w:rsidRPr="0046073A">
        <w:rPr>
          <w:rFonts w:ascii="Arial" w:hAnsi="Arial" w:cs="Arial"/>
          <w:lang w:val="da-DK"/>
        </w:rPr>
        <w:t xml:space="preserve">udfordringer </w:t>
      </w:r>
      <w:r w:rsidRPr="0046073A">
        <w:rPr>
          <w:rFonts w:ascii="Arial" w:hAnsi="Arial" w:cs="Arial"/>
          <w:lang w:val="da-DK"/>
        </w:rPr>
        <w:t>at se til for Sven vedr. snerydning</w:t>
      </w:r>
      <w:r w:rsidR="00B10575" w:rsidRPr="0046073A">
        <w:rPr>
          <w:rFonts w:ascii="Arial" w:hAnsi="Arial" w:cs="Arial"/>
          <w:lang w:val="da-DK"/>
        </w:rPr>
        <w:t xml:space="preserve"> i området. Men i det store hele er Grundejerforeningens område ryddet pæn</w:t>
      </w:r>
      <w:r w:rsidR="00AD4A48" w:rsidRPr="0046073A">
        <w:rPr>
          <w:rFonts w:ascii="Arial" w:hAnsi="Arial" w:cs="Arial"/>
          <w:lang w:val="da-DK"/>
        </w:rPr>
        <w:t>t</w:t>
      </w:r>
      <w:r w:rsidR="00B10575" w:rsidRPr="0046073A">
        <w:rPr>
          <w:rFonts w:ascii="Arial" w:hAnsi="Arial" w:cs="Arial"/>
          <w:lang w:val="da-DK"/>
        </w:rPr>
        <w:t xml:space="preserve"> i forhold til andre stier og veje udenfor Grundejerforeningen. </w:t>
      </w:r>
      <w:r w:rsidR="00AD4A48" w:rsidRPr="0046073A">
        <w:rPr>
          <w:rFonts w:ascii="Arial" w:hAnsi="Arial" w:cs="Arial"/>
          <w:lang w:val="da-DK"/>
        </w:rPr>
        <w:t xml:space="preserve">Når </w:t>
      </w:r>
      <w:r w:rsidR="00B10575" w:rsidRPr="0046073A">
        <w:rPr>
          <w:rFonts w:ascii="Arial" w:hAnsi="Arial" w:cs="Arial"/>
          <w:lang w:val="da-DK"/>
        </w:rPr>
        <w:t xml:space="preserve">Sven fået henvendelser, vedr. manglende snerydning, har han henvendt sig til </w:t>
      </w:r>
      <w:r w:rsidR="00383BEE" w:rsidRPr="0046073A">
        <w:rPr>
          <w:rFonts w:ascii="Arial" w:hAnsi="Arial" w:cs="Arial"/>
          <w:lang w:val="da-DK"/>
        </w:rPr>
        <w:t>snerydderen</w:t>
      </w:r>
      <w:r w:rsidR="00B10575" w:rsidRPr="0046073A">
        <w:rPr>
          <w:rFonts w:ascii="Arial" w:hAnsi="Arial" w:cs="Arial"/>
          <w:lang w:val="da-DK"/>
        </w:rPr>
        <w:t>, og problemet er blevet løst</w:t>
      </w:r>
      <w:r w:rsidR="00AD4A48" w:rsidRPr="0046073A">
        <w:rPr>
          <w:rFonts w:ascii="Arial" w:hAnsi="Arial" w:cs="Arial"/>
          <w:lang w:val="da-DK"/>
        </w:rPr>
        <w:t>. Det er vigtigt, at henvende sig til Sven når problemet er der, og ikke når der ikke er mere sne. Det vil være en god ide, altid at sende et billede af problemet.</w:t>
      </w:r>
    </w:p>
    <w:p w14:paraId="59DCD33D" w14:textId="05DE3E30" w:rsidR="00B10575" w:rsidRPr="00B10575" w:rsidRDefault="00B10575" w:rsidP="00BD5B2B">
      <w:pPr>
        <w:pStyle w:val="Standardtekst"/>
        <w:numPr>
          <w:ilvl w:val="0"/>
          <w:numId w:val="4"/>
        </w:numPr>
        <w:rPr>
          <w:rFonts w:ascii="Arial" w:hAnsi="Arial" w:cs="Arial"/>
          <w:b/>
          <w:bCs/>
          <w:sz w:val="28"/>
          <w:szCs w:val="28"/>
          <w:u w:val="single"/>
          <w:lang w:val="da-DK"/>
        </w:rPr>
      </w:pPr>
      <w:r>
        <w:rPr>
          <w:rFonts w:ascii="Arial" w:hAnsi="Arial" w:cs="Arial"/>
          <w:lang w:val="da-DK"/>
        </w:rPr>
        <w:t>Når snesæsonen er slut, vil Grundejerforeningen indkalde til en evaluering af snerydningen.</w:t>
      </w:r>
    </w:p>
    <w:p w14:paraId="56AEA2DE" w14:textId="77777777" w:rsidR="00B10575" w:rsidRDefault="00B10575" w:rsidP="00B10575">
      <w:pPr>
        <w:pStyle w:val="Standardtekst"/>
        <w:rPr>
          <w:rFonts w:ascii="Arial" w:hAnsi="Arial" w:cs="Arial"/>
          <w:lang w:val="da-DK"/>
        </w:rPr>
      </w:pPr>
    </w:p>
    <w:p w14:paraId="30D48503" w14:textId="77777777" w:rsidR="00B10575" w:rsidRPr="00B10575" w:rsidRDefault="00B10575" w:rsidP="00B10575">
      <w:pPr>
        <w:pStyle w:val="Standardtekst"/>
        <w:rPr>
          <w:rFonts w:ascii="Arial" w:hAnsi="Arial" w:cs="Arial"/>
          <w:b/>
          <w:bCs/>
          <w:sz w:val="28"/>
          <w:szCs w:val="28"/>
          <w:u w:val="single"/>
          <w:lang w:val="da-DK"/>
        </w:rPr>
      </w:pPr>
    </w:p>
    <w:p w14:paraId="5C9A7054" w14:textId="42854942" w:rsidR="00B10575" w:rsidRPr="0046073A" w:rsidRDefault="00B10575" w:rsidP="00B10575">
      <w:pPr>
        <w:pStyle w:val="Standardtekst"/>
        <w:rPr>
          <w:rFonts w:ascii="Arial" w:hAnsi="Arial" w:cs="Arial"/>
          <w:b/>
          <w:bCs/>
          <w:sz w:val="28"/>
          <w:szCs w:val="28"/>
          <w:u w:val="single"/>
          <w:lang w:val="da-DK"/>
        </w:rPr>
      </w:pPr>
      <w:r w:rsidRPr="00B10575">
        <w:rPr>
          <w:rFonts w:ascii="Arial" w:hAnsi="Arial" w:cs="Arial"/>
          <w:b/>
          <w:bCs/>
          <w:sz w:val="28"/>
          <w:szCs w:val="28"/>
          <w:u w:val="single"/>
          <w:lang w:val="da-DK"/>
        </w:rPr>
        <w:t>Ad pkt. 5</w:t>
      </w:r>
    </w:p>
    <w:p w14:paraId="14CF024D" w14:textId="77777777" w:rsidR="00B10575" w:rsidRPr="0046073A" w:rsidRDefault="00B10575" w:rsidP="00B10575">
      <w:pPr>
        <w:pStyle w:val="Standardtekst"/>
        <w:rPr>
          <w:rFonts w:ascii="Arial" w:hAnsi="Arial" w:cs="Arial"/>
          <w:b/>
          <w:bCs/>
          <w:sz w:val="28"/>
          <w:szCs w:val="28"/>
          <w:u w:val="single"/>
          <w:lang w:val="da-DK"/>
        </w:rPr>
      </w:pPr>
    </w:p>
    <w:p w14:paraId="0FCA47CB" w14:textId="5EEB5B08" w:rsidR="002078A9" w:rsidRPr="0046073A" w:rsidRDefault="009305B3" w:rsidP="00450BA5">
      <w:pPr>
        <w:pStyle w:val="Standardtekst"/>
        <w:numPr>
          <w:ilvl w:val="0"/>
          <w:numId w:val="5"/>
        </w:numPr>
        <w:rPr>
          <w:rFonts w:ascii="Arial" w:hAnsi="Arial" w:cs="Arial"/>
          <w:lang w:val="da-DK"/>
        </w:rPr>
      </w:pPr>
      <w:r w:rsidRPr="0046073A">
        <w:rPr>
          <w:rFonts w:ascii="Arial" w:hAnsi="Arial" w:cs="Arial"/>
          <w:lang w:val="da-DK"/>
        </w:rPr>
        <w:t>Inge Merete har afleveret de referater til Bo</w:t>
      </w:r>
      <w:r w:rsidR="000F66D2" w:rsidRPr="0046073A">
        <w:rPr>
          <w:rFonts w:ascii="Arial" w:hAnsi="Arial" w:cs="Arial"/>
          <w:lang w:val="da-DK"/>
        </w:rPr>
        <w:t>cente</w:t>
      </w:r>
      <w:r w:rsidRPr="0046073A">
        <w:rPr>
          <w:rFonts w:ascii="Arial" w:hAnsi="Arial" w:cs="Arial"/>
          <w:lang w:val="da-DK"/>
        </w:rPr>
        <w:t>r</w:t>
      </w:r>
      <w:r w:rsidR="000F66D2" w:rsidRPr="0046073A">
        <w:rPr>
          <w:rFonts w:ascii="Arial" w:hAnsi="Arial" w:cs="Arial"/>
          <w:lang w:val="da-DK"/>
        </w:rPr>
        <w:t xml:space="preserve"> Tranbjerg</w:t>
      </w:r>
      <w:r w:rsidR="002078A9" w:rsidRPr="0046073A">
        <w:rPr>
          <w:rFonts w:ascii="Arial" w:hAnsi="Arial" w:cs="Arial"/>
          <w:lang w:val="da-DK"/>
        </w:rPr>
        <w:t xml:space="preserve">, </w:t>
      </w:r>
      <w:r w:rsidRPr="0046073A">
        <w:rPr>
          <w:rFonts w:ascii="Arial" w:hAnsi="Arial" w:cs="Arial"/>
          <w:lang w:val="da-DK"/>
        </w:rPr>
        <w:t>hvor der står</w:t>
      </w:r>
      <w:r w:rsidR="00590558" w:rsidRPr="0046073A">
        <w:rPr>
          <w:rFonts w:ascii="Arial" w:hAnsi="Arial" w:cs="Arial"/>
          <w:lang w:val="da-DK"/>
        </w:rPr>
        <w:t>,</w:t>
      </w:r>
      <w:r w:rsidRPr="0046073A">
        <w:rPr>
          <w:rFonts w:ascii="Arial" w:hAnsi="Arial" w:cs="Arial"/>
          <w:lang w:val="da-DK"/>
        </w:rPr>
        <w:t xml:space="preserve"> det Bo</w:t>
      </w:r>
      <w:r w:rsidR="000F66D2" w:rsidRPr="0046073A">
        <w:rPr>
          <w:rFonts w:ascii="Arial" w:hAnsi="Arial" w:cs="Arial"/>
          <w:lang w:val="da-DK"/>
        </w:rPr>
        <w:t>cent</w:t>
      </w:r>
      <w:r w:rsidR="00590558" w:rsidRPr="0046073A">
        <w:rPr>
          <w:rFonts w:ascii="Arial" w:hAnsi="Arial" w:cs="Arial"/>
          <w:lang w:val="da-DK"/>
        </w:rPr>
        <w:t>er</w:t>
      </w:r>
      <w:r w:rsidR="006B2251" w:rsidRPr="0046073A">
        <w:rPr>
          <w:rFonts w:ascii="Arial" w:hAnsi="Arial" w:cs="Arial"/>
          <w:lang w:val="da-DK"/>
        </w:rPr>
        <w:t xml:space="preserve"> Tranbjerg</w:t>
      </w:r>
      <w:r w:rsidR="0046073A">
        <w:rPr>
          <w:rFonts w:ascii="Arial" w:hAnsi="Arial" w:cs="Arial"/>
          <w:lang w:val="da-DK"/>
        </w:rPr>
        <w:t xml:space="preserve"> </w:t>
      </w:r>
      <w:r w:rsidR="006B2251" w:rsidRPr="0046073A">
        <w:rPr>
          <w:rFonts w:ascii="Arial" w:hAnsi="Arial" w:cs="Arial"/>
          <w:lang w:val="da-DK"/>
        </w:rPr>
        <w:t>de</w:t>
      </w:r>
      <w:r w:rsidRPr="0046073A">
        <w:rPr>
          <w:rFonts w:ascii="Arial" w:hAnsi="Arial" w:cs="Arial"/>
          <w:lang w:val="da-DK"/>
        </w:rPr>
        <w:t>r har vedligeholdelsen af træerne i æblelunden</w:t>
      </w:r>
      <w:r w:rsidR="002078A9" w:rsidRPr="0046073A">
        <w:rPr>
          <w:rFonts w:ascii="Arial" w:hAnsi="Arial" w:cs="Arial"/>
          <w:lang w:val="da-DK"/>
        </w:rPr>
        <w:t>.</w:t>
      </w:r>
    </w:p>
    <w:p w14:paraId="001C3053" w14:textId="0D8110CC" w:rsidR="00AD4A48" w:rsidRPr="0046073A" w:rsidRDefault="002078A9" w:rsidP="00BD5B2B">
      <w:pPr>
        <w:pStyle w:val="Standardtekst"/>
        <w:numPr>
          <w:ilvl w:val="0"/>
          <w:numId w:val="5"/>
        </w:numPr>
        <w:rPr>
          <w:rFonts w:ascii="Arial" w:hAnsi="Arial" w:cs="Arial"/>
          <w:lang w:val="da-DK"/>
        </w:rPr>
      </w:pPr>
      <w:r w:rsidRPr="0046073A">
        <w:rPr>
          <w:rFonts w:ascii="Arial" w:hAnsi="Arial" w:cs="Arial"/>
          <w:lang w:val="da-DK"/>
        </w:rPr>
        <w:t xml:space="preserve">Henvendelsen fra ABF Trankærlund vedrørende bl.a. vedligeholdelse af sandfang. </w:t>
      </w:r>
      <w:r w:rsidR="002E1E5B" w:rsidRPr="0046073A">
        <w:rPr>
          <w:rFonts w:ascii="Arial" w:hAnsi="Arial" w:cs="Arial"/>
          <w:lang w:val="da-DK"/>
        </w:rPr>
        <w:t>Vi arbejder på hurtigst muligt at give et svar på henvende</w:t>
      </w:r>
      <w:r w:rsidR="00255C8C" w:rsidRPr="0046073A">
        <w:rPr>
          <w:rFonts w:ascii="Arial" w:hAnsi="Arial" w:cs="Arial"/>
          <w:lang w:val="da-DK"/>
        </w:rPr>
        <w:t>lsen.</w:t>
      </w:r>
    </w:p>
    <w:p w14:paraId="58695E9D" w14:textId="77777777" w:rsidR="00255C8C" w:rsidRPr="007118C8" w:rsidRDefault="00255C8C" w:rsidP="00BD5B2B">
      <w:pPr>
        <w:pStyle w:val="Standardtekst"/>
        <w:rPr>
          <w:rFonts w:ascii="Arial" w:hAnsi="Arial" w:cs="Arial"/>
          <w:b/>
          <w:bCs/>
          <w:color w:val="EE0000"/>
          <w:sz w:val="28"/>
          <w:szCs w:val="28"/>
          <w:u w:val="single"/>
          <w:lang w:val="da-DK"/>
        </w:rPr>
      </w:pPr>
    </w:p>
    <w:p w14:paraId="36EB1859" w14:textId="77777777" w:rsidR="00255C8C" w:rsidRDefault="00255C8C" w:rsidP="00BD5B2B">
      <w:pPr>
        <w:pStyle w:val="Standardtekst"/>
        <w:rPr>
          <w:rFonts w:ascii="Arial" w:hAnsi="Arial" w:cs="Arial"/>
          <w:b/>
          <w:bCs/>
          <w:sz w:val="28"/>
          <w:szCs w:val="28"/>
          <w:u w:val="single"/>
          <w:lang w:val="da-DK"/>
        </w:rPr>
      </w:pPr>
    </w:p>
    <w:p w14:paraId="33D795A4" w14:textId="5D5F952F" w:rsidR="00B10575" w:rsidRDefault="00BD5B2B" w:rsidP="00BD5B2B">
      <w:pPr>
        <w:pStyle w:val="Standardtekst"/>
        <w:rPr>
          <w:rFonts w:ascii="Arial" w:hAnsi="Arial" w:cs="Arial"/>
          <w:b/>
          <w:bCs/>
          <w:sz w:val="28"/>
          <w:szCs w:val="28"/>
          <w:u w:val="single"/>
          <w:lang w:val="da-DK"/>
        </w:rPr>
      </w:pPr>
      <w:r w:rsidRPr="00BD5B2B">
        <w:rPr>
          <w:rFonts w:ascii="Arial" w:hAnsi="Arial" w:cs="Arial"/>
          <w:b/>
          <w:bCs/>
          <w:sz w:val="28"/>
          <w:szCs w:val="28"/>
          <w:u w:val="single"/>
          <w:lang w:val="da-DK"/>
        </w:rPr>
        <w:t>Ad pkt. 6</w:t>
      </w:r>
      <w:r w:rsidR="009305B3" w:rsidRPr="00BD5B2B">
        <w:rPr>
          <w:rFonts w:ascii="Arial" w:hAnsi="Arial" w:cs="Arial"/>
          <w:b/>
          <w:bCs/>
          <w:sz w:val="28"/>
          <w:szCs w:val="28"/>
          <w:u w:val="single"/>
          <w:lang w:val="da-DK"/>
        </w:rPr>
        <w:t xml:space="preserve"> </w:t>
      </w:r>
    </w:p>
    <w:p w14:paraId="1C78DF45" w14:textId="77777777" w:rsidR="00BD5B2B" w:rsidRDefault="00BD5B2B" w:rsidP="00BD5B2B">
      <w:pPr>
        <w:pStyle w:val="Standardtekst"/>
        <w:rPr>
          <w:rFonts w:ascii="Arial" w:hAnsi="Arial" w:cs="Arial"/>
          <w:b/>
          <w:bCs/>
          <w:sz w:val="28"/>
          <w:szCs w:val="28"/>
          <w:u w:val="single"/>
          <w:lang w:val="da-DK"/>
        </w:rPr>
      </w:pPr>
    </w:p>
    <w:p w14:paraId="522376B1" w14:textId="5795D9C4" w:rsidR="00F904A6" w:rsidRDefault="00D5176C" w:rsidP="00F904A6">
      <w:pPr>
        <w:pStyle w:val="Standardtekst"/>
        <w:numPr>
          <w:ilvl w:val="0"/>
          <w:numId w:val="6"/>
        </w:numPr>
        <w:rPr>
          <w:rFonts w:ascii="Arial" w:hAnsi="Arial" w:cs="Arial"/>
          <w:lang w:val="da-DK"/>
        </w:rPr>
      </w:pPr>
      <w:r>
        <w:rPr>
          <w:rFonts w:ascii="Arial" w:hAnsi="Arial" w:cs="Arial"/>
          <w:lang w:val="da-DK"/>
        </w:rPr>
        <w:t>Der er kommet nogle huller i asfalten i vintersæsonen, Inge Merete vil kontakte Munck</w:t>
      </w:r>
      <w:r w:rsidR="00D94737">
        <w:rPr>
          <w:rFonts w:ascii="Arial" w:hAnsi="Arial" w:cs="Arial"/>
          <w:lang w:val="da-DK"/>
        </w:rPr>
        <w:t xml:space="preserve">    </w:t>
      </w:r>
      <w:r>
        <w:rPr>
          <w:rFonts w:ascii="Arial" w:hAnsi="Arial" w:cs="Arial"/>
          <w:lang w:val="da-DK"/>
        </w:rPr>
        <w:t xml:space="preserve"> </w:t>
      </w:r>
      <w:r w:rsidR="00D94737">
        <w:rPr>
          <w:rFonts w:ascii="Arial" w:hAnsi="Arial" w:cs="Arial"/>
          <w:lang w:val="da-DK"/>
        </w:rPr>
        <w:t xml:space="preserve">Asfalt </w:t>
      </w:r>
      <w:r>
        <w:rPr>
          <w:rFonts w:ascii="Arial" w:hAnsi="Arial" w:cs="Arial"/>
          <w:lang w:val="da-DK"/>
        </w:rPr>
        <w:t>og få deres</w:t>
      </w:r>
      <w:r w:rsidR="00D94737">
        <w:rPr>
          <w:rFonts w:ascii="Arial" w:hAnsi="Arial" w:cs="Arial"/>
          <w:lang w:val="da-DK"/>
        </w:rPr>
        <w:t xml:space="preserve"> kommentar, hvornår det er bedst at få hullerne repareret</w:t>
      </w:r>
      <w:r w:rsidR="00AD4A48">
        <w:rPr>
          <w:rFonts w:ascii="Arial" w:hAnsi="Arial" w:cs="Arial"/>
          <w:lang w:val="da-DK"/>
        </w:rPr>
        <w:t xml:space="preserve"> inden de bliver </w:t>
      </w:r>
      <w:r w:rsidR="00C234C7">
        <w:rPr>
          <w:rFonts w:ascii="Arial" w:hAnsi="Arial" w:cs="Arial"/>
          <w:lang w:val="da-DK"/>
        </w:rPr>
        <w:t>for store.</w:t>
      </w:r>
    </w:p>
    <w:p w14:paraId="5C869BF5" w14:textId="77777777" w:rsidR="00D94737" w:rsidRDefault="00D94737" w:rsidP="00D94737">
      <w:pPr>
        <w:pStyle w:val="Standardtekst"/>
        <w:rPr>
          <w:rFonts w:ascii="Arial" w:hAnsi="Arial" w:cs="Arial"/>
          <w:lang w:val="da-DK"/>
        </w:rPr>
      </w:pPr>
    </w:p>
    <w:p w14:paraId="61D0A828" w14:textId="77777777" w:rsidR="00D94737" w:rsidRDefault="00D94737" w:rsidP="00D94737">
      <w:pPr>
        <w:pStyle w:val="Standardtekst"/>
        <w:rPr>
          <w:rFonts w:ascii="Arial" w:hAnsi="Arial" w:cs="Arial"/>
          <w:lang w:val="da-DK"/>
        </w:rPr>
      </w:pPr>
    </w:p>
    <w:p w14:paraId="3C1ECC0F" w14:textId="38D30687" w:rsidR="00255C8C" w:rsidRPr="000F3B56" w:rsidRDefault="000F3B56" w:rsidP="000F3B56">
      <w:pPr>
        <w:pStyle w:val="Standardtekst"/>
        <w:jc w:val="right"/>
        <w:rPr>
          <w:rFonts w:ascii="Arial" w:hAnsi="Arial" w:cs="Arial"/>
          <w:lang w:val="da-DK"/>
        </w:rPr>
      </w:pPr>
      <w:r w:rsidRPr="000F3B56">
        <w:rPr>
          <w:rFonts w:ascii="Arial" w:hAnsi="Arial" w:cs="Arial"/>
          <w:lang w:val="da-DK"/>
        </w:rPr>
        <w:t>2.</w:t>
      </w:r>
    </w:p>
    <w:p w14:paraId="4F230B70" w14:textId="77777777" w:rsidR="00255C8C" w:rsidRDefault="00255C8C" w:rsidP="00FD74B1">
      <w:pPr>
        <w:pStyle w:val="Standardtekst"/>
        <w:rPr>
          <w:rFonts w:ascii="Arial" w:hAnsi="Arial" w:cs="Arial"/>
          <w:b/>
          <w:bCs/>
          <w:sz w:val="28"/>
          <w:szCs w:val="28"/>
          <w:u w:val="single"/>
          <w:lang w:val="da-DK"/>
        </w:rPr>
      </w:pPr>
    </w:p>
    <w:p w14:paraId="125700EC" w14:textId="77777777" w:rsidR="00255C8C" w:rsidRDefault="00255C8C" w:rsidP="00FD74B1">
      <w:pPr>
        <w:pStyle w:val="Standardtekst"/>
        <w:rPr>
          <w:rFonts w:ascii="Arial" w:hAnsi="Arial" w:cs="Arial"/>
          <w:b/>
          <w:bCs/>
          <w:sz w:val="28"/>
          <w:szCs w:val="28"/>
          <w:u w:val="single"/>
          <w:lang w:val="da-DK"/>
        </w:rPr>
      </w:pPr>
    </w:p>
    <w:p w14:paraId="59CF9E06" w14:textId="0E7AA6A0" w:rsidR="00FD74B1" w:rsidRDefault="00D94737" w:rsidP="00FD74B1">
      <w:pPr>
        <w:pStyle w:val="Standardtekst"/>
        <w:rPr>
          <w:rFonts w:ascii="Arial" w:hAnsi="Arial" w:cs="Arial"/>
          <w:b/>
          <w:bCs/>
          <w:sz w:val="28"/>
          <w:szCs w:val="28"/>
          <w:u w:val="single"/>
          <w:lang w:val="da-DK"/>
        </w:rPr>
      </w:pPr>
      <w:r w:rsidRPr="00D94737">
        <w:rPr>
          <w:rFonts w:ascii="Arial" w:hAnsi="Arial" w:cs="Arial"/>
          <w:b/>
          <w:bCs/>
          <w:sz w:val="28"/>
          <w:szCs w:val="28"/>
          <w:u w:val="single"/>
          <w:lang w:val="da-DK"/>
        </w:rPr>
        <w:t>Ad pkt. 7</w:t>
      </w:r>
    </w:p>
    <w:p w14:paraId="6505F1BD" w14:textId="77777777" w:rsidR="00D94737" w:rsidRDefault="00D94737" w:rsidP="00FD74B1">
      <w:pPr>
        <w:pStyle w:val="Standardtekst"/>
        <w:rPr>
          <w:rFonts w:ascii="Arial" w:hAnsi="Arial" w:cs="Arial"/>
          <w:b/>
          <w:bCs/>
          <w:sz w:val="28"/>
          <w:szCs w:val="28"/>
          <w:u w:val="single"/>
          <w:lang w:val="da-DK"/>
        </w:rPr>
      </w:pPr>
    </w:p>
    <w:p w14:paraId="1DEE5EBA" w14:textId="33D53717" w:rsidR="00D94737" w:rsidRPr="00D94737" w:rsidRDefault="00D94737" w:rsidP="00D94737">
      <w:pPr>
        <w:pStyle w:val="Standardtekst"/>
        <w:numPr>
          <w:ilvl w:val="0"/>
          <w:numId w:val="6"/>
        </w:numPr>
        <w:rPr>
          <w:rFonts w:ascii="Arial" w:hAnsi="Arial" w:cs="Arial"/>
          <w:b/>
          <w:bCs/>
          <w:sz w:val="28"/>
          <w:szCs w:val="28"/>
          <w:u w:val="single"/>
          <w:lang w:val="da-DK"/>
        </w:rPr>
      </w:pPr>
      <w:r>
        <w:rPr>
          <w:rFonts w:ascii="Arial" w:hAnsi="Arial" w:cs="Arial"/>
          <w:lang w:val="da-DK"/>
        </w:rPr>
        <w:t xml:space="preserve">Bestyrelsen fik fordelt opgaverne til den kommende generalforsamling </w:t>
      </w:r>
      <w:r w:rsidRPr="00D94737">
        <w:rPr>
          <w:rFonts w:ascii="Arial" w:hAnsi="Arial" w:cs="Arial"/>
          <w:b/>
          <w:bCs/>
          <w:lang w:val="da-DK"/>
        </w:rPr>
        <w:t xml:space="preserve">den 15. april </w:t>
      </w:r>
      <w:r>
        <w:rPr>
          <w:rFonts w:ascii="Arial" w:hAnsi="Arial" w:cs="Arial"/>
          <w:b/>
          <w:bCs/>
          <w:lang w:val="da-DK"/>
        </w:rPr>
        <w:t>2026.</w:t>
      </w:r>
    </w:p>
    <w:p w14:paraId="21B6EC6C" w14:textId="77A4C5DE" w:rsidR="00F3075E" w:rsidRPr="003313F8" w:rsidRDefault="00D94737" w:rsidP="00822D67">
      <w:pPr>
        <w:pStyle w:val="Standardtekst"/>
        <w:numPr>
          <w:ilvl w:val="0"/>
          <w:numId w:val="6"/>
        </w:numPr>
        <w:rPr>
          <w:rFonts w:ascii="Arial" w:hAnsi="Arial" w:cs="Arial"/>
          <w:lang w:val="da-DK"/>
        </w:rPr>
      </w:pPr>
      <w:r w:rsidRPr="003313F8">
        <w:rPr>
          <w:rFonts w:ascii="Arial" w:hAnsi="Arial" w:cs="Arial"/>
          <w:lang w:val="da-DK"/>
        </w:rPr>
        <w:t xml:space="preserve">Tommy, Lone og Lissi var til Fællesrådets generalforsamling den </w:t>
      </w:r>
      <w:r w:rsidR="00902592" w:rsidRPr="003313F8">
        <w:rPr>
          <w:rFonts w:ascii="Arial" w:hAnsi="Arial" w:cs="Arial"/>
          <w:lang w:val="da-DK"/>
        </w:rPr>
        <w:t xml:space="preserve">17. februar 2026.  Er man interesseret kan man gå ind på Fællesrådets hjemmeside </w:t>
      </w:r>
      <w:hyperlink r:id="rId9" w:history="1">
        <w:r w:rsidR="00554A48" w:rsidRPr="003313F8">
          <w:rPr>
            <w:rStyle w:val="Hyperlink"/>
            <w:rFonts w:ascii="Arial" w:hAnsi="Arial" w:cs="Arial"/>
            <w:lang w:val="da-DK"/>
          </w:rPr>
          <w:t>www.tranbjerg.dk</w:t>
        </w:r>
      </w:hyperlink>
      <w:r w:rsidR="00554A48" w:rsidRPr="003313F8">
        <w:rPr>
          <w:rFonts w:ascii="Arial" w:hAnsi="Arial" w:cs="Arial"/>
          <w:lang w:val="da-DK"/>
        </w:rPr>
        <w:t>, for at læse referatet fra generalforsamlinge</w:t>
      </w:r>
      <w:r w:rsidR="003313F8" w:rsidRPr="003313F8">
        <w:rPr>
          <w:rFonts w:ascii="Arial" w:hAnsi="Arial" w:cs="Arial"/>
          <w:lang w:val="da-DK"/>
        </w:rPr>
        <w:t>n</w:t>
      </w:r>
      <w:r w:rsidR="003313F8">
        <w:rPr>
          <w:rFonts w:ascii="Arial" w:hAnsi="Arial" w:cs="Arial"/>
          <w:lang w:val="da-DK"/>
        </w:rPr>
        <w:t>.</w:t>
      </w:r>
    </w:p>
    <w:p w14:paraId="29237C99" w14:textId="3CBE9D49" w:rsidR="00527220" w:rsidRDefault="003313F8" w:rsidP="003313F8">
      <w:pPr>
        <w:pStyle w:val="Standardtekst"/>
        <w:numPr>
          <w:ilvl w:val="0"/>
          <w:numId w:val="6"/>
        </w:numPr>
        <w:rPr>
          <w:rFonts w:ascii="Arial" w:hAnsi="Arial" w:cs="Arial"/>
          <w:b/>
          <w:bCs/>
          <w:sz w:val="28"/>
          <w:szCs w:val="28"/>
          <w:lang w:val="da-DK"/>
        </w:rPr>
      </w:pPr>
      <w:r>
        <w:rPr>
          <w:rFonts w:ascii="Arial" w:hAnsi="Arial" w:cs="Arial"/>
          <w:b/>
          <w:bCs/>
          <w:sz w:val="28"/>
          <w:szCs w:val="28"/>
          <w:lang w:val="da-DK"/>
        </w:rPr>
        <w:t>G</w:t>
      </w:r>
      <w:r w:rsidR="00527220" w:rsidRPr="003313F8">
        <w:rPr>
          <w:rFonts w:ascii="Arial" w:hAnsi="Arial" w:cs="Arial"/>
          <w:b/>
          <w:bCs/>
          <w:sz w:val="28"/>
          <w:szCs w:val="28"/>
          <w:lang w:val="da-DK"/>
        </w:rPr>
        <w:t xml:space="preserve">eneralforsamling </w:t>
      </w:r>
      <w:r>
        <w:rPr>
          <w:rFonts w:ascii="Arial" w:hAnsi="Arial" w:cs="Arial"/>
          <w:b/>
          <w:bCs/>
          <w:sz w:val="28"/>
          <w:szCs w:val="28"/>
          <w:lang w:val="da-DK"/>
        </w:rPr>
        <w:t xml:space="preserve">onsdag </w:t>
      </w:r>
      <w:r w:rsidR="00527220" w:rsidRPr="003313F8">
        <w:rPr>
          <w:rFonts w:ascii="Arial" w:hAnsi="Arial" w:cs="Arial"/>
          <w:b/>
          <w:bCs/>
          <w:sz w:val="28"/>
          <w:szCs w:val="28"/>
          <w:lang w:val="da-DK"/>
        </w:rPr>
        <w:t>den 1</w:t>
      </w:r>
      <w:r w:rsidR="00D35990" w:rsidRPr="003313F8">
        <w:rPr>
          <w:rFonts w:ascii="Arial" w:hAnsi="Arial" w:cs="Arial"/>
          <w:b/>
          <w:bCs/>
          <w:sz w:val="28"/>
          <w:szCs w:val="28"/>
          <w:lang w:val="da-DK"/>
        </w:rPr>
        <w:t>5</w:t>
      </w:r>
      <w:r w:rsidR="00527220" w:rsidRPr="003313F8">
        <w:rPr>
          <w:rFonts w:ascii="Arial" w:hAnsi="Arial" w:cs="Arial"/>
          <w:b/>
          <w:bCs/>
          <w:sz w:val="28"/>
          <w:szCs w:val="28"/>
          <w:lang w:val="da-DK"/>
        </w:rPr>
        <w:t>. april 2026</w:t>
      </w:r>
    </w:p>
    <w:p w14:paraId="23FFC350" w14:textId="14FD3AF0" w:rsidR="005F5A45" w:rsidRPr="0046073A" w:rsidRDefault="005F5A45" w:rsidP="003313F8">
      <w:pPr>
        <w:pStyle w:val="Standardtekst"/>
        <w:numPr>
          <w:ilvl w:val="0"/>
          <w:numId w:val="6"/>
        </w:numPr>
        <w:rPr>
          <w:rFonts w:ascii="Arial" w:hAnsi="Arial" w:cs="Arial"/>
          <w:sz w:val="28"/>
          <w:szCs w:val="28"/>
          <w:lang w:val="da-DK"/>
        </w:rPr>
      </w:pPr>
      <w:r w:rsidRPr="0046073A">
        <w:rPr>
          <w:rFonts w:ascii="Arial" w:hAnsi="Arial" w:cs="Arial"/>
          <w:lang w:val="da-DK"/>
        </w:rPr>
        <w:t>Næste møde</w:t>
      </w:r>
      <w:r w:rsidRPr="0046073A">
        <w:rPr>
          <w:rFonts w:ascii="Arial" w:hAnsi="Arial" w:cs="Arial"/>
          <w:sz w:val="28"/>
          <w:szCs w:val="28"/>
          <w:lang w:val="da-DK"/>
        </w:rPr>
        <w:t>:</w:t>
      </w:r>
    </w:p>
    <w:p w14:paraId="482256F4" w14:textId="01C0C818" w:rsidR="005F5A45" w:rsidRPr="0046073A" w:rsidRDefault="005F5A45" w:rsidP="005F5A45">
      <w:pPr>
        <w:pStyle w:val="Standardtekst"/>
        <w:ind w:left="720"/>
        <w:rPr>
          <w:rFonts w:ascii="Arial" w:hAnsi="Arial" w:cs="Arial"/>
          <w:lang w:val="da-DK"/>
        </w:rPr>
      </w:pPr>
      <w:r w:rsidRPr="0046073A">
        <w:rPr>
          <w:rFonts w:ascii="Arial" w:hAnsi="Arial" w:cs="Arial"/>
          <w:lang w:val="da-DK"/>
        </w:rPr>
        <w:t>Den 27. april 2026 hos Sven</w:t>
      </w:r>
    </w:p>
    <w:p w14:paraId="68F40018" w14:textId="70E64E85" w:rsidR="005F5A45" w:rsidRPr="0046073A" w:rsidRDefault="005F5A45" w:rsidP="005F5A45">
      <w:pPr>
        <w:pStyle w:val="Standardtekst"/>
        <w:ind w:left="720"/>
        <w:rPr>
          <w:rFonts w:ascii="Arial" w:hAnsi="Arial" w:cs="Arial"/>
          <w:lang w:val="da-DK"/>
        </w:rPr>
      </w:pPr>
    </w:p>
    <w:p w14:paraId="6AEF79BD" w14:textId="77777777" w:rsidR="005F5A45" w:rsidRPr="003313F8" w:rsidRDefault="005F5A45" w:rsidP="005F5A45">
      <w:pPr>
        <w:pStyle w:val="Standardtekst"/>
        <w:rPr>
          <w:rFonts w:ascii="Arial" w:hAnsi="Arial" w:cs="Arial"/>
          <w:b/>
          <w:bCs/>
          <w:sz w:val="28"/>
          <w:szCs w:val="28"/>
          <w:lang w:val="da-DK"/>
        </w:rPr>
      </w:pPr>
    </w:p>
    <w:p w14:paraId="61B43C8F" w14:textId="1B38C80A" w:rsidR="00527220" w:rsidRDefault="00527220" w:rsidP="00AE3BDE">
      <w:pPr>
        <w:pStyle w:val="Standardtekst"/>
        <w:rPr>
          <w:rFonts w:ascii="Arial" w:hAnsi="Arial" w:cs="Arial"/>
          <w:lang w:val="da-DK"/>
        </w:rPr>
      </w:pPr>
    </w:p>
    <w:p w14:paraId="3E6D224E" w14:textId="77777777" w:rsidR="00AE3BDE" w:rsidRDefault="00AE3BDE" w:rsidP="00AE3BDE">
      <w:pPr>
        <w:pStyle w:val="Standardtekst"/>
        <w:rPr>
          <w:rFonts w:ascii="Arial" w:hAnsi="Arial" w:cs="Arial"/>
          <w:lang w:val="da-DK"/>
        </w:rPr>
      </w:pPr>
    </w:p>
    <w:p w14:paraId="0AC209D8" w14:textId="77777777" w:rsidR="00AE3BDE" w:rsidRPr="00F57691" w:rsidRDefault="00AE3BDE" w:rsidP="00AE3BDE">
      <w:pPr>
        <w:pStyle w:val="Standardtekst"/>
        <w:rPr>
          <w:rFonts w:ascii="Arial" w:hAnsi="Arial" w:cs="Arial"/>
          <w:u w:val="single"/>
          <w:lang w:val="da-DK"/>
        </w:rPr>
      </w:pPr>
    </w:p>
    <w:p w14:paraId="14119F3A" w14:textId="77777777" w:rsidR="00AE3BDE" w:rsidRDefault="00AE3BDE" w:rsidP="00AE3BDE">
      <w:pPr>
        <w:pStyle w:val="Standardtekst"/>
        <w:rPr>
          <w:rFonts w:ascii="Arial" w:hAnsi="Arial" w:cs="Arial"/>
          <w:lang w:val="da-DK"/>
        </w:rPr>
      </w:pPr>
    </w:p>
    <w:p w14:paraId="07BDCC15" w14:textId="77777777" w:rsidR="00AE3BDE" w:rsidRDefault="00AE3BDE" w:rsidP="00AE3BDE">
      <w:pPr>
        <w:pStyle w:val="Standardtekst"/>
        <w:rPr>
          <w:rFonts w:ascii="Arial" w:hAnsi="Arial" w:cs="Arial"/>
          <w:lang w:val="da-DK"/>
        </w:rPr>
      </w:pPr>
    </w:p>
    <w:p w14:paraId="310EBC75" w14:textId="77777777" w:rsidR="00AE3BDE" w:rsidRDefault="00AE3BDE" w:rsidP="00AE3BDE">
      <w:pPr>
        <w:pStyle w:val="Standardtekst"/>
        <w:rPr>
          <w:rFonts w:ascii="Arial" w:hAnsi="Arial" w:cs="Arial"/>
          <w:lang w:val="da-DK"/>
        </w:rPr>
      </w:pPr>
    </w:p>
    <w:p w14:paraId="21F1BD5D" w14:textId="77777777" w:rsidR="00AE3BDE" w:rsidRDefault="00AE3BDE" w:rsidP="00AE3BDE">
      <w:pPr>
        <w:pStyle w:val="Standardtekst"/>
        <w:rPr>
          <w:rFonts w:ascii="Arial" w:hAnsi="Arial" w:cs="Arial"/>
          <w:lang w:val="da-DK"/>
        </w:rPr>
      </w:pPr>
    </w:p>
    <w:p w14:paraId="0A004B71" w14:textId="77777777" w:rsidR="00AE3BDE" w:rsidRDefault="00AE3BDE" w:rsidP="00AE3BDE">
      <w:pPr>
        <w:pStyle w:val="Standardtekst"/>
        <w:rPr>
          <w:rFonts w:ascii="Arial" w:hAnsi="Arial" w:cs="Arial"/>
          <w:lang w:val="da-DK"/>
        </w:rPr>
      </w:pPr>
    </w:p>
    <w:p w14:paraId="1702973D" w14:textId="3A6E07B4" w:rsidR="00D92CAE" w:rsidRDefault="00D92CAE" w:rsidP="00527220">
      <w:pPr>
        <w:pStyle w:val="Standardtekst"/>
        <w:rPr>
          <w:rFonts w:ascii="Arial" w:hAnsi="Arial" w:cs="Arial"/>
          <w:lang w:val="da-DK"/>
        </w:rPr>
      </w:pPr>
    </w:p>
    <w:p w14:paraId="3668F900" w14:textId="77777777" w:rsidR="005868E7" w:rsidRDefault="005868E7" w:rsidP="00AA421D">
      <w:pPr>
        <w:pStyle w:val="Standardtekst"/>
        <w:ind w:left="1440"/>
        <w:rPr>
          <w:rFonts w:ascii="Arial" w:hAnsi="Arial" w:cs="Arial"/>
          <w:lang w:val="da-DK"/>
        </w:rPr>
      </w:pPr>
    </w:p>
    <w:p w14:paraId="573A152C" w14:textId="77777777" w:rsidR="005868E7" w:rsidRDefault="005868E7" w:rsidP="00AA421D">
      <w:pPr>
        <w:pStyle w:val="Standardtekst"/>
        <w:ind w:left="1440"/>
        <w:rPr>
          <w:rFonts w:ascii="Arial" w:hAnsi="Arial" w:cs="Arial"/>
          <w:lang w:val="da-DK"/>
        </w:rPr>
      </w:pPr>
    </w:p>
    <w:p w14:paraId="27AF4461" w14:textId="77777777" w:rsidR="005868E7" w:rsidRDefault="005868E7" w:rsidP="00AA421D">
      <w:pPr>
        <w:pStyle w:val="Standardtekst"/>
        <w:ind w:left="1440"/>
        <w:rPr>
          <w:rFonts w:ascii="Arial" w:hAnsi="Arial" w:cs="Arial"/>
          <w:lang w:val="da-DK"/>
        </w:rPr>
      </w:pPr>
    </w:p>
    <w:p w14:paraId="277ADDC8" w14:textId="77777777" w:rsidR="000F3B56" w:rsidRPr="000F3B56" w:rsidRDefault="000F3B56" w:rsidP="000F3B56">
      <w:pPr>
        <w:rPr>
          <w:lang w:eastAsia="da-DK"/>
        </w:rPr>
      </w:pPr>
    </w:p>
    <w:p w14:paraId="6C2FEC2B" w14:textId="77777777" w:rsidR="000F3B56" w:rsidRPr="000F3B56" w:rsidRDefault="000F3B56" w:rsidP="000F3B56">
      <w:pPr>
        <w:rPr>
          <w:lang w:eastAsia="da-DK"/>
        </w:rPr>
      </w:pPr>
    </w:p>
    <w:p w14:paraId="399CD7E2" w14:textId="77777777" w:rsidR="000F3B56" w:rsidRPr="000F3B56" w:rsidRDefault="000F3B56" w:rsidP="000F3B56">
      <w:pPr>
        <w:rPr>
          <w:lang w:eastAsia="da-DK"/>
        </w:rPr>
      </w:pPr>
    </w:p>
    <w:p w14:paraId="5B5B4BE7" w14:textId="77777777" w:rsidR="000F3B56" w:rsidRPr="000F3B56" w:rsidRDefault="000F3B56" w:rsidP="000F3B56">
      <w:pPr>
        <w:rPr>
          <w:lang w:eastAsia="da-DK"/>
        </w:rPr>
      </w:pPr>
    </w:p>
    <w:p w14:paraId="1CAEE732" w14:textId="77777777" w:rsidR="000F3B56" w:rsidRPr="000F3B56" w:rsidRDefault="000F3B56" w:rsidP="000F3B56">
      <w:pPr>
        <w:rPr>
          <w:lang w:eastAsia="da-DK"/>
        </w:rPr>
      </w:pPr>
    </w:p>
    <w:p w14:paraId="70A5257B" w14:textId="77777777" w:rsidR="000F3B56" w:rsidRPr="000F3B56" w:rsidRDefault="000F3B56" w:rsidP="000F3B56">
      <w:pPr>
        <w:rPr>
          <w:lang w:eastAsia="da-DK"/>
        </w:rPr>
      </w:pPr>
    </w:p>
    <w:p w14:paraId="14654D34" w14:textId="77777777" w:rsidR="000F3B56" w:rsidRPr="000F3B56" w:rsidRDefault="000F3B56" w:rsidP="000F3B56">
      <w:pPr>
        <w:rPr>
          <w:lang w:eastAsia="da-DK"/>
        </w:rPr>
      </w:pPr>
    </w:p>
    <w:p w14:paraId="3EAB6B6A" w14:textId="77777777" w:rsidR="000F3B56" w:rsidRPr="000F3B56" w:rsidRDefault="000F3B56" w:rsidP="000F3B56">
      <w:pPr>
        <w:rPr>
          <w:lang w:eastAsia="da-DK"/>
        </w:rPr>
      </w:pPr>
    </w:p>
    <w:p w14:paraId="4D6AB523" w14:textId="77777777" w:rsidR="000F3B56" w:rsidRPr="000F3B56" w:rsidRDefault="000F3B56" w:rsidP="000F3B56">
      <w:pPr>
        <w:rPr>
          <w:lang w:eastAsia="da-DK"/>
        </w:rPr>
      </w:pPr>
    </w:p>
    <w:p w14:paraId="3BC7CD18" w14:textId="77777777" w:rsidR="000F3B56" w:rsidRPr="000F3B56" w:rsidRDefault="000F3B56" w:rsidP="000F3B56">
      <w:pPr>
        <w:rPr>
          <w:lang w:eastAsia="da-DK"/>
        </w:rPr>
      </w:pPr>
    </w:p>
    <w:p w14:paraId="46603D33" w14:textId="77777777" w:rsidR="000F3B56" w:rsidRPr="000F3B56" w:rsidRDefault="000F3B56" w:rsidP="000F3B56">
      <w:pPr>
        <w:rPr>
          <w:lang w:eastAsia="da-DK"/>
        </w:rPr>
      </w:pPr>
    </w:p>
    <w:p w14:paraId="4CBFDF7E" w14:textId="77777777" w:rsidR="000F3B56" w:rsidRPr="000F3B56" w:rsidRDefault="000F3B56" w:rsidP="000F3B56">
      <w:pPr>
        <w:rPr>
          <w:lang w:eastAsia="da-DK"/>
        </w:rPr>
      </w:pPr>
    </w:p>
    <w:p w14:paraId="79AD3C90" w14:textId="77777777" w:rsidR="000F3B56" w:rsidRPr="000F3B56" w:rsidRDefault="000F3B56" w:rsidP="000F3B56">
      <w:pPr>
        <w:rPr>
          <w:lang w:eastAsia="da-DK"/>
        </w:rPr>
      </w:pPr>
    </w:p>
    <w:p w14:paraId="48DC1203" w14:textId="77777777" w:rsidR="000F3B56" w:rsidRPr="000F3B56" w:rsidRDefault="000F3B56" w:rsidP="000F3B56">
      <w:pPr>
        <w:rPr>
          <w:lang w:eastAsia="da-DK"/>
        </w:rPr>
      </w:pPr>
    </w:p>
    <w:p w14:paraId="067AC1F4" w14:textId="77777777" w:rsidR="000F3B56" w:rsidRPr="000F3B56" w:rsidRDefault="000F3B56" w:rsidP="000F3B56">
      <w:pPr>
        <w:rPr>
          <w:lang w:eastAsia="da-DK"/>
        </w:rPr>
      </w:pPr>
    </w:p>
    <w:p w14:paraId="015AF42C" w14:textId="77777777" w:rsidR="000F3B56" w:rsidRPr="000F3B56" w:rsidRDefault="000F3B56" w:rsidP="000F3B56">
      <w:pPr>
        <w:rPr>
          <w:lang w:eastAsia="da-DK"/>
        </w:rPr>
      </w:pPr>
    </w:p>
    <w:p w14:paraId="0DBF96D9" w14:textId="77777777" w:rsidR="000F3B56" w:rsidRPr="000F3B56" w:rsidRDefault="000F3B56" w:rsidP="000F3B56">
      <w:pPr>
        <w:rPr>
          <w:lang w:eastAsia="da-DK"/>
        </w:rPr>
      </w:pPr>
    </w:p>
    <w:p w14:paraId="5B88CDB2" w14:textId="77777777" w:rsidR="000F3B56" w:rsidRPr="000F3B56" w:rsidRDefault="000F3B56" w:rsidP="000F3B56">
      <w:pPr>
        <w:rPr>
          <w:lang w:eastAsia="da-DK"/>
        </w:rPr>
      </w:pPr>
    </w:p>
    <w:p w14:paraId="2B2E0AE1" w14:textId="77777777" w:rsidR="000F3B56" w:rsidRPr="000F3B56" w:rsidRDefault="000F3B56" w:rsidP="000F3B56">
      <w:pPr>
        <w:rPr>
          <w:lang w:eastAsia="da-DK"/>
        </w:rPr>
      </w:pPr>
    </w:p>
    <w:p w14:paraId="3A58BD46" w14:textId="77777777" w:rsidR="000F3B56" w:rsidRDefault="000F3B56" w:rsidP="000F3B56">
      <w:pPr>
        <w:rPr>
          <w:rFonts w:eastAsia="Times New Roman" w:cs="Arial"/>
          <w:sz w:val="24"/>
          <w:szCs w:val="24"/>
          <w:lang w:eastAsia="da-DK"/>
        </w:rPr>
      </w:pPr>
    </w:p>
    <w:p w14:paraId="3D050785" w14:textId="77777777" w:rsidR="000F3B56" w:rsidRDefault="000F3B56" w:rsidP="000F3B56">
      <w:pPr>
        <w:rPr>
          <w:lang w:eastAsia="da-DK"/>
        </w:rPr>
      </w:pPr>
    </w:p>
    <w:p w14:paraId="293994B1" w14:textId="77777777" w:rsidR="000F3B56" w:rsidRDefault="000F3B56" w:rsidP="000F3B56">
      <w:pPr>
        <w:rPr>
          <w:lang w:eastAsia="da-DK"/>
        </w:rPr>
      </w:pPr>
    </w:p>
    <w:p w14:paraId="1A1CAD27" w14:textId="77777777" w:rsidR="000F3B56" w:rsidRDefault="000F3B56" w:rsidP="000F3B56">
      <w:pPr>
        <w:rPr>
          <w:lang w:eastAsia="da-DK"/>
        </w:rPr>
      </w:pPr>
    </w:p>
    <w:p w14:paraId="73FCBA5D" w14:textId="77777777" w:rsidR="000F3B56" w:rsidRDefault="000F3B56" w:rsidP="000F3B56">
      <w:pPr>
        <w:rPr>
          <w:lang w:eastAsia="da-DK"/>
        </w:rPr>
      </w:pPr>
    </w:p>
    <w:p w14:paraId="6080554B" w14:textId="76E8FCB3" w:rsidR="000F3B56" w:rsidRPr="000F3B56" w:rsidRDefault="000F3B56" w:rsidP="000F3B56">
      <w:pPr>
        <w:jc w:val="right"/>
        <w:rPr>
          <w:sz w:val="24"/>
          <w:szCs w:val="24"/>
          <w:lang w:eastAsia="da-DK"/>
        </w:rPr>
      </w:pPr>
      <w:r w:rsidRPr="000F3B56">
        <w:rPr>
          <w:sz w:val="24"/>
          <w:szCs w:val="24"/>
          <w:lang w:eastAsia="da-DK"/>
        </w:rPr>
        <w:t>3.</w:t>
      </w:r>
    </w:p>
    <w:sectPr w:rsidR="000F3B56" w:rsidRPr="000F3B56" w:rsidSect="0076376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2A24" w14:textId="77777777" w:rsidR="00EA12FD" w:rsidRDefault="00EA12FD" w:rsidP="00736581">
      <w:pPr>
        <w:spacing w:line="240" w:lineRule="auto"/>
      </w:pPr>
      <w:r>
        <w:separator/>
      </w:r>
    </w:p>
  </w:endnote>
  <w:endnote w:type="continuationSeparator" w:id="0">
    <w:p w14:paraId="289E3D68" w14:textId="77777777" w:rsidR="00EA12FD" w:rsidRDefault="00EA12FD" w:rsidP="00736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09BD" w14:textId="77777777" w:rsidR="00EA12FD" w:rsidRDefault="00EA12FD" w:rsidP="00736581">
      <w:pPr>
        <w:spacing w:line="240" w:lineRule="auto"/>
      </w:pPr>
      <w:r>
        <w:separator/>
      </w:r>
    </w:p>
  </w:footnote>
  <w:footnote w:type="continuationSeparator" w:id="0">
    <w:p w14:paraId="65FA674B" w14:textId="77777777" w:rsidR="00EA12FD" w:rsidRDefault="00EA12FD" w:rsidP="007365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59FE"/>
    <w:multiLevelType w:val="hybridMultilevel"/>
    <w:tmpl w:val="00ECA588"/>
    <w:lvl w:ilvl="0" w:tplc="EFE60988">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29FD1C6E"/>
    <w:multiLevelType w:val="hybridMultilevel"/>
    <w:tmpl w:val="C6C890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A1436B1"/>
    <w:multiLevelType w:val="hybridMultilevel"/>
    <w:tmpl w:val="C8A605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1356D2"/>
    <w:multiLevelType w:val="hybridMultilevel"/>
    <w:tmpl w:val="69347D62"/>
    <w:lvl w:ilvl="0" w:tplc="A37A009A">
      <w:start w:val="1"/>
      <w:numFmt w:val="decimal"/>
      <w:lvlText w:val="%1."/>
      <w:lvlJc w:val="left"/>
      <w:pPr>
        <w:tabs>
          <w:tab w:val="num" w:pos="720"/>
        </w:tabs>
        <w:ind w:left="720" w:hanging="360"/>
      </w:pPr>
      <w:rPr>
        <w:rFonts w:hint="default"/>
        <w:sz w:val="24"/>
        <w:szCs w:val="24"/>
      </w:rPr>
    </w:lvl>
    <w:lvl w:ilvl="1" w:tplc="04060001">
      <w:start w:val="1"/>
      <w:numFmt w:val="bullet"/>
      <w:lvlText w:val=""/>
      <w:lvlJc w:val="left"/>
      <w:pPr>
        <w:tabs>
          <w:tab w:val="num" w:pos="1440"/>
        </w:tabs>
        <w:ind w:left="1440" w:hanging="360"/>
      </w:pPr>
      <w:rPr>
        <w:rFonts w:ascii="Symbol" w:hAnsi="Symbol" w:cs="Symbol" w:hint="default"/>
      </w:r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54377E31"/>
    <w:multiLevelType w:val="hybridMultilevel"/>
    <w:tmpl w:val="0226D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8D0D97"/>
    <w:multiLevelType w:val="hybridMultilevel"/>
    <w:tmpl w:val="419691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5224522">
    <w:abstractNumId w:val="3"/>
  </w:num>
  <w:num w:numId="2" w16cid:durableId="1262488192">
    <w:abstractNumId w:val="0"/>
  </w:num>
  <w:num w:numId="3" w16cid:durableId="1588153487">
    <w:abstractNumId w:val="2"/>
  </w:num>
  <w:num w:numId="4" w16cid:durableId="1953441551">
    <w:abstractNumId w:val="1"/>
  </w:num>
  <w:num w:numId="5" w16cid:durableId="166747057">
    <w:abstractNumId w:val="4"/>
  </w:num>
  <w:num w:numId="6" w16cid:durableId="18534515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26"/>
    <w:rsid w:val="00000226"/>
    <w:rsid w:val="000077C6"/>
    <w:rsid w:val="00010563"/>
    <w:rsid w:val="00016D47"/>
    <w:rsid w:val="0002184F"/>
    <w:rsid w:val="000219C6"/>
    <w:rsid w:val="0002580E"/>
    <w:rsid w:val="00030DFE"/>
    <w:rsid w:val="00031BB1"/>
    <w:rsid w:val="0004418F"/>
    <w:rsid w:val="0004586C"/>
    <w:rsid w:val="000464EF"/>
    <w:rsid w:val="0005216A"/>
    <w:rsid w:val="0005338C"/>
    <w:rsid w:val="000566B1"/>
    <w:rsid w:val="00061376"/>
    <w:rsid w:val="00067AE0"/>
    <w:rsid w:val="000764FC"/>
    <w:rsid w:val="000864F5"/>
    <w:rsid w:val="00092317"/>
    <w:rsid w:val="000965B4"/>
    <w:rsid w:val="000B6501"/>
    <w:rsid w:val="000C0B09"/>
    <w:rsid w:val="000C3C77"/>
    <w:rsid w:val="000C57B0"/>
    <w:rsid w:val="000D6F15"/>
    <w:rsid w:val="000F3B56"/>
    <w:rsid w:val="000F3C9B"/>
    <w:rsid w:val="000F66D2"/>
    <w:rsid w:val="00100596"/>
    <w:rsid w:val="00103BD4"/>
    <w:rsid w:val="00110BE5"/>
    <w:rsid w:val="00111410"/>
    <w:rsid w:val="0011240A"/>
    <w:rsid w:val="001127A4"/>
    <w:rsid w:val="00112CAD"/>
    <w:rsid w:val="00135730"/>
    <w:rsid w:val="00146534"/>
    <w:rsid w:val="0015004C"/>
    <w:rsid w:val="00155BC9"/>
    <w:rsid w:val="00157DE8"/>
    <w:rsid w:val="00160368"/>
    <w:rsid w:val="001708A2"/>
    <w:rsid w:val="00170D81"/>
    <w:rsid w:val="0017134F"/>
    <w:rsid w:val="00175A6C"/>
    <w:rsid w:val="00182EFE"/>
    <w:rsid w:val="00185BF4"/>
    <w:rsid w:val="0019539B"/>
    <w:rsid w:val="001962E7"/>
    <w:rsid w:val="001B08CF"/>
    <w:rsid w:val="001C1276"/>
    <w:rsid w:val="001C22BE"/>
    <w:rsid w:val="001C30DC"/>
    <w:rsid w:val="001C64B7"/>
    <w:rsid w:val="001E15CA"/>
    <w:rsid w:val="001F3358"/>
    <w:rsid w:val="001F55AA"/>
    <w:rsid w:val="001F5999"/>
    <w:rsid w:val="00200C6F"/>
    <w:rsid w:val="00201846"/>
    <w:rsid w:val="002078A9"/>
    <w:rsid w:val="002220FD"/>
    <w:rsid w:val="00224604"/>
    <w:rsid w:val="00232ED5"/>
    <w:rsid w:val="00232FF7"/>
    <w:rsid w:val="002355E5"/>
    <w:rsid w:val="00245E23"/>
    <w:rsid w:val="00255C8C"/>
    <w:rsid w:val="00263336"/>
    <w:rsid w:val="00273D04"/>
    <w:rsid w:val="00276924"/>
    <w:rsid w:val="0027709E"/>
    <w:rsid w:val="0028227C"/>
    <w:rsid w:val="00286CB6"/>
    <w:rsid w:val="00293FC2"/>
    <w:rsid w:val="002A467C"/>
    <w:rsid w:val="002A736B"/>
    <w:rsid w:val="002A74BD"/>
    <w:rsid w:val="002B0904"/>
    <w:rsid w:val="002B4C14"/>
    <w:rsid w:val="002B4D85"/>
    <w:rsid w:val="002B5DB7"/>
    <w:rsid w:val="002C3AC5"/>
    <w:rsid w:val="002C6D9E"/>
    <w:rsid w:val="002D233C"/>
    <w:rsid w:val="002D3A80"/>
    <w:rsid w:val="002D4573"/>
    <w:rsid w:val="002D6119"/>
    <w:rsid w:val="002E1337"/>
    <w:rsid w:val="002E19B3"/>
    <w:rsid w:val="002E1E5B"/>
    <w:rsid w:val="00303C83"/>
    <w:rsid w:val="003044C3"/>
    <w:rsid w:val="00305489"/>
    <w:rsid w:val="00307DDC"/>
    <w:rsid w:val="00317A2E"/>
    <w:rsid w:val="003279CF"/>
    <w:rsid w:val="00331302"/>
    <w:rsid w:val="003313F8"/>
    <w:rsid w:val="00344C96"/>
    <w:rsid w:val="0034662A"/>
    <w:rsid w:val="00350141"/>
    <w:rsid w:val="00355CB0"/>
    <w:rsid w:val="00357B6B"/>
    <w:rsid w:val="003624D9"/>
    <w:rsid w:val="00364512"/>
    <w:rsid w:val="003810B8"/>
    <w:rsid w:val="00383BEE"/>
    <w:rsid w:val="0039186F"/>
    <w:rsid w:val="00396E98"/>
    <w:rsid w:val="00397D02"/>
    <w:rsid w:val="003A381B"/>
    <w:rsid w:val="003B50CD"/>
    <w:rsid w:val="003C7B7D"/>
    <w:rsid w:val="003D10F4"/>
    <w:rsid w:val="003D7698"/>
    <w:rsid w:val="003E29E6"/>
    <w:rsid w:val="003E3E89"/>
    <w:rsid w:val="003E67F5"/>
    <w:rsid w:val="003F0613"/>
    <w:rsid w:val="00400891"/>
    <w:rsid w:val="00402D65"/>
    <w:rsid w:val="004057C3"/>
    <w:rsid w:val="00407A8D"/>
    <w:rsid w:val="0041274B"/>
    <w:rsid w:val="00412FAA"/>
    <w:rsid w:val="00413E55"/>
    <w:rsid w:val="00415374"/>
    <w:rsid w:val="004169B1"/>
    <w:rsid w:val="00420386"/>
    <w:rsid w:val="004203E2"/>
    <w:rsid w:val="00437153"/>
    <w:rsid w:val="00443D41"/>
    <w:rsid w:val="00452687"/>
    <w:rsid w:val="00452746"/>
    <w:rsid w:val="0046073A"/>
    <w:rsid w:val="004610DA"/>
    <w:rsid w:val="00467BEE"/>
    <w:rsid w:val="004769D9"/>
    <w:rsid w:val="00476C08"/>
    <w:rsid w:val="004802E4"/>
    <w:rsid w:val="00487E5D"/>
    <w:rsid w:val="00496C47"/>
    <w:rsid w:val="00497C12"/>
    <w:rsid w:val="004A2227"/>
    <w:rsid w:val="004B038C"/>
    <w:rsid w:val="004B786F"/>
    <w:rsid w:val="004B7BB7"/>
    <w:rsid w:val="004C45D1"/>
    <w:rsid w:val="004D3BF3"/>
    <w:rsid w:val="004F0031"/>
    <w:rsid w:val="004F2798"/>
    <w:rsid w:val="0050140F"/>
    <w:rsid w:val="00511045"/>
    <w:rsid w:val="00523E29"/>
    <w:rsid w:val="00524B49"/>
    <w:rsid w:val="00527220"/>
    <w:rsid w:val="0055370F"/>
    <w:rsid w:val="00554A48"/>
    <w:rsid w:val="00556F25"/>
    <w:rsid w:val="00562FE2"/>
    <w:rsid w:val="005643CB"/>
    <w:rsid w:val="00564D41"/>
    <w:rsid w:val="00565A01"/>
    <w:rsid w:val="005868E7"/>
    <w:rsid w:val="00587AE9"/>
    <w:rsid w:val="00590558"/>
    <w:rsid w:val="00591C14"/>
    <w:rsid w:val="00595A40"/>
    <w:rsid w:val="005A7F66"/>
    <w:rsid w:val="005B1342"/>
    <w:rsid w:val="005B2EEE"/>
    <w:rsid w:val="005D229F"/>
    <w:rsid w:val="005D41E5"/>
    <w:rsid w:val="005E75FA"/>
    <w:rsid w:val="005F5A45"/>
    <w:rsid w:val="0061284D"/>
    <w:rsid w:val="006333D7"/>
    <w:rsid w:val="0063680C"/>
    <w:rsid w:val="0065219F"/>
    <w:rsid w:val="0066054C"/>
    <w:rsid w:val="00663745"/>
    <w:rsid w:val="00673F87"/>
    <w:rsid w:val="00677925"/>
    <w:rsid w:val="0068276B"/>
    <w:rsid w:val="006A3E0D"/>
    <w:rsid w:val="006B2251"/>
    <w:rsid w:val="006C6CBE"/>
    <w:rsid w:val="006D5406"/>
    <w:rsid w:val="006E1A4B"/>
    <w:rsid w:val="006F058A"/>
    <w:rsid w:val="006F6985"/>
    <w:rsid w:val="00704A05"/>
    <w:rsid w:val="00707C53"/>
    <w:rsid w:val="007118C8"/>
    <w:rsid w:val="0073023D"/>
    <w:rsid w:val="00732E6B"/>
    <w:rsid w:val="00736581"/>
    <w:rsid w:val="00737E39"/>
    <w:rsid w:val="0074476C"/>
    <w:rsid w:val="00746E8E"/>
    <w:rsid w:val="00752E1B"/>
    <w:rsid w:val="00763768"/>
    <w:rsid w:val="007736F1"/>
    <w:rsid w:val="007A7ED3"/>
    <w:rsid w:val="007B4C5E"/>
    <w:rsid w:val="007C1C83"/>
    <w:rsid w:val="007D0498"/>
    <w:rsid w:val="007D4D73"/>
    <w:rsid w:val="007E2551"/>
    <w:rsid w:val="007E7428"/>
    <w:rsid w:val="007F114E"/>
    <w:rsid w:val="007F5D2E"/>
    <w:rsid w:val="00801368"/>
    <w:rsid w:val="00802279"/>
    <w:rsid w:val="0080463E"/>
    <w:rsid w:val="008069EE"/>
    <w:rsid w:val="00814769"/>
    <w:rsid w:val="008170E9"/>
    <w:rsid w:val="00822456"/>
    <w:rsid w:val="008300FC"/>
    <w:rsid w:val="00832D63"/>
    <w:rsid w:val="00835135"/>
    <w:rsid w:val="00843B01"/>
    <w:rsid w:val="00847B74"/>
    <w:rsid w:val="008577AC"/>
    <w:rsid w:val="0086044C"/>
    <w:rsid w:val="00862130"/>
    <w:rsid w:val="00864E75"/>
    <w:rsid w:val="00865114"/>
    <w:rsid w:val="00870C26"/>
    <w:rsid w:val="008724EC"/>
    <w:rsid w:val="008733A9"/>
    <w:rsid w:val="00887743"/>
    <w:rsid w:val="0089010F"/>
    <w:rsid w:val="00890936"/>
    <w:rsid w:val="00894E77"/>
    <w:rsid w:val="0089630B"/>
    <w:rsid w:val="008A1D9D"/>
    <w:rsid w:val="008A7909"/>
    <w:rsid w:val="008B4F9B"/>
    <w:rsid w:val="008C4643"/>
    <w:rsid w:val="008F153B"/>
    <w:rsid w:val="008F4174"/>
    <w:rsid w:val="00902369"/>
    <w:rsid w:val="00902592"/>
    <w:rsid w:val="009049FA"/>
    <w:rsid w:val="00913590"/>
    <w:rsid w:val="009138E0"/>
    <w:rsid w:val="00927A18"/>
    <w:rsid w:val="009305B3"/>
    <w:rsid w:val="009365B4"/>
    <w:rsid w:val="00961C62"/>
    <w:rsid w:val="00970559"/>
    <w:rsid w:val="0098438B"/>
    <w:rsid w:val="00990437"/>
    <w:rsid w:val="00990A45"/>
    <w:rsid w:val="00992280"/>
    <w:rsid w:val="009925AF"/>
    <w:rsid w:val="00992A01"/>
    <w:rsid w:val="0099518B"/>
    <w:rsid w:val="009A0A0C"/>
    <w:rsid w:val="009A3608"/>
    <w:rsid w:val="009D2CBE"/>
    <w:rsid w:val="009D68E6"/>
    <w:rsid w:val="009E162C"/>
    <w:rsid w:val="009E1992"/>
    <w:rsid w:val="009E6DE0"/>
    <w:rsid w:val="009F6B5D"/>
    <w:rsid w:val="00A06B45"/>
    <w:rsid w:val="00A10DF9"/>
    <w:rsid w:val="00A209AB"/>
    <w:rsid w:val="00A24680"/>
    <w:rsid w:val="00A246D4"/>
    <w:rsid w:val="00A441E9"/>
    <w:rsid w:val="00A46587"/>
    <w:rsid w:val="00A65429"/>
    <w:rsid w:val="00A66D37"/>
    <w:rsid w:val="00A70F14"/>
    <w:rsid w:val="00A753B6"/>
    <w:rsid w:val="00A869D0"/>
    <w:rsid w:val="00A86F23"/>
    <w:rsid w:val="00A87A2D"/>
    <w:rsid w:val="00A95776"/>
    <w:rsid w:val="00A97254"/>
    <w:rsid w:val="00AA421D"/>
    <w:rsid w:val="00AB7896"/>
    <w:rsid w:val="00AC0BA1"/>
    <w:rsid w:val="00AC2486"/>
    <w:rsid w:val="00AD330E"/>
    <w:rsid w:val="00AD4A48"/>
    <w:rsid w:val="00AD7CF1"/>
    <w:rsid w:val="00AE3BDE"/>
    <w:rsid w:val="00AF7946"/>
    <w:rsid w:val="00B036E2"/>
    <w:rsid w:val="00B039BC"/>
    <w:rsid w:val="00B0553E"/>
    <w:rsid w:val="00B10575"/>
    <w:rsid w:val="00B11DE1"/>
    <w:rsid w:val="00B15F91"/>
    <w:rsid w:val="00B32C32"/>
    <w:rsid w:val="00B3337F"/>
    <w:rsid w:val="00B36663"/>
    <w:rsid w:val="00B41637"/>
    <w:rsid w:val="00B47791"/>
    <w:rsid w:val="00B52064"/>
    <w:rsid w:val="00B56BBF"/>
    <w:rsid w:val="00B848FD"/>
    <w:rsid w:val="00B91780"/>
    <w:rsid w:val="00B94C0C"/>
    <w:rsid w:val="00B9539E"/>
    <w:rsid w:val="00BA78A0"/>
    <w:rsid w:val="00BB2161"/>
    <w:rsid w:val="00BB3B45"/>
    <w:rsid w:val="00BC546E"/>
    <w:rsid w:val="00BD0AAE"/>
    <w:rsid w:val="00BD5B2B"/>
    <w:rsid w:val="00BD756A"/>
    <w:rsid w:val="00BE2E97"/>
    <w:rsid w:val="00C0109E"/>
    <w:rsid w:val="00C0785B"/>
    <w:rsid w:val="00C11FC1"/>
    <w:rsid w:val="00C1376D"/>
    <w:rsid w:val="00C1687B"/>
    <w:rsid w:val="00C21DED"/>
    <w:rsid w:val="00C234C7"/>
    <w:rsid w:val="00C33C9E"/>
    <w:rsid w:val="00C37CC8"/>
    <w:rsid w:val="00C4722F"/>
    <w:rsid w:val="00C55E61"/>
    <w:rsid w:val="00C72AAA"/>
    <w:rsid w:val="00C82E79"/>
    <w:rsid w:val="00C83766"/>
    <w:rsid w:val="00C8546C"/>
    <w:rsid w:val="00C87B94"/>
    <w:rsid w:val="00C915B7"/>
    <w:rsid w:val="00C92213"/>
    <w:rsid w:val="00CA0EB0"/>
    <w:rsid w:val="00CA1475"/>
    <w:rsid w:val="00CA3C02"/>
    <w:rsid w:val="00CB2C26"/>
    <w:rsid w:val="00CC432E"/>
    <w:rsid w:val="00CC6931"/>
    <w:rsid w:val="00CD2806"/>
    <w:rsid w:val="00CD2981"/>
    <w:rsid w:val="00CE25EE"/>
    <w:rsid w:val="00CE287D"/>
    <w:rsid w:val="00CE5ACD"/>
    <w:rsid w:val="00CF088A"/>
    <w:rsid w:val="00CF2A83"/>
    <w:rsid w:val="00D00FE6"/>
    <w:rsid w:val="00D058EB"/>
    <w:rsid w:val="00D05AC7"/>
    <w:rsid w:val="00D12C6B"/>
    <w:rsid w:val="00D15ABB"/>
    <w:rsid w:val="00D21C8D"/>
    <w:rsid w:val="00D234BE"/>
    <w:rsid w:val="00D2354C"/>
    <w:rsid w:val="00D23715"/>
    <w:rsid w:val="00D263C8"/>
    <w:rsid w:val="00D35990"/>
    <w:rsid w:val="00D3680E"/>
    <w:rsid w:val="00D3753A"/>
    <w:rsid w:val="00D44C0F"/>
    <w:rsid w:val="00D45D65"/>
    <w:rsid w:val="00D5176C"/>
    <w:rsid w:val="00D567DB"/>
    <w:rsid w:val="00D5690B"/>
    <w:rsid w:val="00D62D13"/>
    <w:rsid w:val="00D64269"/>
    <w:rsid w:val="00D67664"/>
    <w:rsid w:val="00D7219E"/>
    <w:rsid w:val="00D74496"/>
    <w:rsid w:val="00D76A22"/>
    <w:rsid w:val="00D8094C"/>
    <w:rsid w:val="00D86C68"/>
    <w:rsid w:val="00D924E1"/>
    <w:rsid w:val="00D92CAE"/>
    <w:rsid w:val="00D94737"/>
    <w:rsid w:val="00D97CB1"/>
    <w:rsid w:val="00DA146E"/>
    <w:rsid w:val="00DB4FB4"/>
    <w:rsid w:val="00DC2DA3"/>
    <w:rsid w:val="00DC48AE"/>
    <w:rsid w:val="00DC592B"/>
    <w:rsid w:val="00DD0D52"/>
    <w:rsid w:val="00DD2EFE"/>
    <w:rsid w:val="00DD5F54"/>
    <w:rsid w:val="00DE1059"/>
    <w:rsid w:val="00DE4302"/>
    <w:rsid w:val="00DF1E9E"/>
    <w:rsid w:val="00E00A1F"/>
    <w:rsid w:val="00E01964"/>
    <w:rsid w:val="00E01A0D"/>
    <w:rsid w:val="00E02F67"/>
    <w:rsid w:val="00E1079D"/>
    <w:rsid w:val="00E13D41"/>
    <w:rsid w:val="00E13F5B"/>
    <w:rsid w:val="00E242D6"/>
    <w:rsid w:val="00E25292"/>
    <w:rsid w:val="00E44CB3"/>
    <w:rsid w:val="00E6093E"/>
    <w:rsid w:val="00E76504"/>
    <w:rsid w:val="00E80FE0"/>
    <w:rsid w:val="00E93729"/>
    <w:rsid w:val="00E97EA6"/>
    <w:rsid w:val="00EA12FD"/>
    <w:rsid w:val="00EA5F2C"/>
    <w:rsid w:val="00EB592B"/>
    <w:rsid w:val="00EB6465"/>
    <w:rsid w:val="00EC1042"/>
    <w:rsid w:val="00EC1723"/>
    <w:rsid w:val="00ED227B"/>
    <w:rsid w:val="00ED3386"/>
    <w:rsid w:val="00EE31C3"/>
    <w:rsid w:val="00EF05BB"/>
    <w:rsid w:val="00EF6A56"/>
    <w:rsid w:val="00F00EEC"/>
    <w:rsid w:val="00F06042"/>
    <w:rsid w:val="00F22BA4"/>
    <w:rsid w:val="00F23FB9"/>
    <w:rsid w:val="00F24907"/>
    <w:rsid w:val="00F26C6B"/>
    <w:rsid w:val="00F3075E"/>
    <w:rsid w:val="00F456C9"/>
    <w:rsid w:val="00F57691"/>
    <w:rsid w:val="00F61B2B"/>
    <w:rsid w:val="00F66ADB"/>
    <w:rsid w:val="00F8152F"/>
    <w:rsid w:val="00F845C8"/>
    <w:rsid w:val="00F853F3"/>
    <w:rsid w:val="00F904A6"/>
    <w:rsid w:val="00FA58EE"/>
    <w:rsid w:val="00FA5A56"/>
    <w:rsid w:val="00FB1849"/>
    <w:rsid w:val="00FB46F1"/>
    <w:rsid w:val="00FB4947"/>
    <w:rsid w:val="00FB5C19"/>
    <w:rsid w:val="00FC6167"/>
    <w:rsid w:val="00FC6BAD"/>
    <w:rsid w:val="00FD171E"/>
    <w:rsid w:val="00FD46E1"/>
    <w:rsid w:val="00FD6B1A"/>
    <w:rsid w:val="00FD74B1"/>
    <w:rsid w:val="00FD796C"/>
    <w:rsid w:val="00FE32AA"/>
    <w:rsid w:val="00FE3846"/>
    <w:rsid w:val="00FE732D"/>
    <w:rsid w:val="00FF1499"/>
    <w:rsid w:val="00FF1BA4"/>
    <w:rsid w:val="00FF40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3011"/>
  <w15:chartTrackingRefBased/>
  <w15:docId w15:val="{C1B88620-240C-489C-A436-394AE2AF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8E"/>
    <w:rPr>
      <w:rFonts w:ascii="Arial" w:hAnsi="Arial"/>
    </w:rPr>
  </w:style>
  <w:style w:type="paragraph" w:styleId="Overskrift1">
    <w:name w:val="heading 1"/>
    <w:basedOn w:val="Normal"/>
    <w:next w:val="Normal"/>
    <w:link w:val="Overskrift1Tegn"/>
    <w:uiPriority w:val="9"/>
    <w:qFormat/>
    <w:rsid w:val="00413E55"/>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413E55"/>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413E55"/>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3E55"/>
    <w:rPr>
      <w:rFonts w:eastAsiaTheme="majorEastAsia" w:cstheme="majorBidi"/>
      <w:b/>
      <w:bCs/>
      <w:sz w:val="26"/>
      <w:szCs w:val="28"/>
    </w:rPr>
  </w:style>
  <w:style w:type="character" w:customStyle="1" w:styleId="Overskrift2Tegn">
    <w:name w:val="Overskrift 2 Tegn"/>
    <w:basedOn w:val="Standardskrifttypeiafsnit"/>
    <w:link w:val="Overskrift2"/>
    <w:uiPriority w:val="9"/>
    <w:rsid w:val="00413E55"/>
    <w:rPr>
      <w:rFonts w:eastAsiaTheme="majorEastAsia" w:cstheme="majorBidi"/>
      <w:b/>
      <w:bCs/>
      <w:sz w:val="22"/>
      <w:szCs w:val="26"/>
    </w:rPr>
  </w:style>
  <w:style w:type="character" w:customStyle="1" w:styleId="Overskrift3Tegn">
    <w:name w:val="Overskrift 3 Tegn"/>
    <w:basedOn w:val="Standardskrifttypeiafsnit"/>
    <w:link w:val="Overskrift3"/>
    <w:uiPriority w:val="9"/>
    <w:rsid w:val="00413E55"/>
    <w:rPr>
      <w:rFonts w:eastAsiaTheme="majorEastAsia" w:cstheme="majorBidi"/>
      <w:b/>
      <w:bCs/>
    </w:rPr>
  </w:style>
  <w:style w:type="table" w:styleId="Tabel-Gitter">
    <w:name w:val="Table Grid"/>
    <w:basedOn w:val="Tabel-Normal"/>
    <w:uiPriority w:val="59"/>
    <w:rsid w:val="008351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83766"/>
    <w:pPr>
      <w:ind w:left="720"/>
      <w:contextualSpacing/>
    </w:pPr>
  </w:style>
  <w:style w:type="paragraph" w:customStyle="1" w:styleId="Standardtekst">
    <w:name w:val="Standardtekst"/>
    <w:basedOn w:val="Normal"/>
    <w:uiPriority w:val="99"/>
    <w:rsid w:val="00C83766"/>
    <w:pPr>
      <w:autoSpaceDE w:val="0"/>
      <w:autoSpaceDN w:val="0"/>
      <w:adjustRightInd w:val="0"/>
      <w:spacing w:line="240" w:lineRule="auto"/>
    </w:pPr>
    <w:rPr>
      <w:rFonts w:ascii="Times New Roman" w:eastAsia="Times New Roman" w:hAnsi="Times New Roman" w:cs="Times New Roman"/>
      <w:sz w:val="24"/>
      <w:szCs w:val="24"/>
      <w:lang w:val="en-US" w:eastAsia="da-DK"/>
    </w:rPr>
  </w:style>
  <w:style w:type="paragraph" w:styleId="Markeringsbobletekst">
    <w:name w:val="Balloon Text"/>
    <w:basedOn w:val="Normal"/>
    <w:link w:val="MarkeringsbobletekstTegn"/>
    <w:uiPriority w:val="99"/>
    <w:semiHidden/>
    <w:unhideWhenUsed/>
    <w:rsid w:val="004169B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169B1"/>
    <w:rPr>
      <w:rFonts w:ascii="Segoe UI" w:hAnsi="Segoe UI" w:cs="Segoe UI"/>
      <w:sz w:val="18"/>
      <w:szCs w:val="18"/>
    </w:rPr>
  </w:style>
  <w:style w:type="character" w:styleId="Hyperlink">
    <w:name w:val="Hyperlink"/>
    <w:basedOn w:val="Standardskrifttypeiafsnit"/>
    <w:uiPriority w:val="99"/>
    <w:unhideWhenUsed/>
    <w:rsid w:val="00970559"/>
    <w:rPr>
      <w:color w:val="0000FF"/>
      <w:u w:val="single"/>
    </w:rPr>
  </w:style>
  <w:style w:type="character" w:styleId="Strk">
    <w:name w:val="Strong"/>
    <w:basedOn w:val="Standardskrifttypeiafsnit"/>
    <w:uiPriority w:val="22"/>
    <w:qFormat/>
    <w:rsid w:val="007D4D73"/>
    <w:rPr>
      <w:b/>
      <w:bCs/>
    </w:rPr>
  </w:style>
  <w:style w:type="paragraph" w:customStyle="1" w:styleId="xmsonormal">
    <w:name w:val="x_msonormal"/>
    <w:basedOn w:val="Normal"/>
    <w:rsid w:val="007D4D7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73023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1E15CA"/>
    <w:rPr>
      <w:color w:val="605E5C"/>
      <w:shd w:val="clear" w:color="auto" w:fill="E1DFDD"/>
    </w:rPr>
  </w:style>
  <w:style w:type="paragraph" w:styleId="Sidehoved">
    <w:name w:val="header"/>
    <w:basedOn w:val="Normal"/>
    <w:link w:val="SidehovedTegn"/>
    <w:uiPriority w:val="99"/>
    <w:unhideWhenUsed/>
    <w:rsid w:val="0052722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27220"/>
    <w:rPr>
      <w:rFonts w:ascii="Arial" w:hAnsi="Arial"/>
    </w:rPr>
  </w:style>
  <w:style w:type="paragraph" w:styleId="Sidefod">
    <w:name w:val="footer"/>
    <w:basedOn w:val="Normal"/>
    <w:link w:val="SidefodTegn"/>
    <w:uiPriority w:val="99"/>
    <w:unhideWhenUsed/>
    <w:rsid w:val="00527220"/>
    <w:pPr>
      <w:tabs>
        <w:tab w:val="center" w:pos="4819"/>
        <w:tab w:val="right" w:pos="9638"/>
      </w:tabs>
      <w:spacing w:line="240" w:lineRule="auto"/>
    </w:pPr>
  </w:style>
  <w:style w:type="character" w:customStyle="1" w:styleId="SidefodTegn">
    <w:name w:val="Sidefod Tegn"/>
    <w:basedOn w:val="Standardskrifttypeiafsnit"/>
    <w:link w:val="Sidefod"/>
    <w:uiPriority w:val="99"/>
    <w:rsid w:val="0052722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728">
      <w:bodyDiv w:val="1"/>
      <w:marLeft w:val="0"/>
      <w:marRight w:val="0"/>
      <w:marTop w:val="0"/>
      <w:marBottom w:val="0"/>
      <w:divBdr>
        <w:top w:val="none" w:sz="0" w:space="0" w:color="auto"/>
        <w:left w:val="none" w:sz="0" w:space="0" w:color="auto"/>
        <w:bottom w:val="none" w:sz="0" w:space="0" w:color="auto"/>
        <w:right w:val="none" w:sz="0" w:space="0" w:color="auto"/>
      </w:divBdr>
      <w:divsChild>
        <w:div w:id="1341154192">
          <w:marLeft w:val="0"/>
          <w:marRight w:val="0"/>
          <w:marTop w:val="0"/>
          <w:marBottom w:val="0"/>
          <w:divBdr>
            <w:top w:val="none" w:sz="0" w:space="0" w:color="auto"/>
            <w:left w:val="none" w:sz="0" w:space="0" w:color="auto"/>
            <w:bottom w:val="none" w:sz="0" w:space="0" w:color="auto"/>
            <w:right w:val="none" w:sz="0" w:space="0" w:color="auto"/>
          </w:divBdr>
          <w:divsChild>
            <w:div w:id="1867984995">
              <w:marLeft w:val="0"/>
              <w:marRight w:val="0"/>
              <w:marTop w:val="0"/>
              <w:marBottom w:val="0"/>
              <w:divBdr>
                <w:top w:val="none" w:sz="0" w:space="0" w:color="auto"/>
                <w:left w:val="none" w:sz="0" w:space="0" w:color="auto"/>
                <w:bottom w:val="none" w:sz="0" w:space="0" w:color="auto"/>
                <w:right w:val="none" w:sz="0" w:space="0" w:color="auto"/>
              </w:divBdr>
            </w:div>
            <w:div w:id="1358576872">
              <w:marLeft w:val="0"/>
              <w:marRight w:val="0"/>
              <w:marTop w:val="0"/>
              <w:marBottom w:val="0"/>
              <w:divBdr>
                <w:top w:val="none" w:sz="0" w:space="0" w:color="auto"/>
                <w:left w:val="none" w:sz="0" w:space="0" w:color="auto"/>
                <w:bottom w:val="none" w:sz="0" w:space="0" w:color="auto"/>
                <w:right w:val="none" w:sz="0" w:space="0" w:color="auto"/>
              </w:divBdr>
            </w:div>
            <w:div w:id="619722251">
              <w:marLeft w:val="0"/>
              <w:marRight w:val="0"/>
              <w:marTop w:val="0"/>
              <w:marBottom w:val="0"/>
              <w:divBdr>
                <w:top w:val="none" w:sz="0" w:space="0" w:color="auto"/>
                <w:left w:val="none" w:sz="0" w:space="0" w:color="auto"/>
                <w:bottom w:val="none" w:sz="0" w:space="0" w:color="auto"/>
                <w:right w:val="none" w:sz="0" w:space="0" w:color="auto"/>
              </w:divBdr>
            </w:div>
          </w:divsChild>
        </w:div>
        <w:div w:id="1943561263">
          <w:marLeft w:val="0"/>
          <w:marRight w:val="0"/>
          <w:marTop w:val="0"/>
          <w:marBottom w:val="0"/>
          <w:divBdr>
            <w:top w:val="none" w:sz="0" w:space="0" w:color="auto"/>
            <w:left w:val="none" w:sz="0" w:space="0" w:color="auto"/>
            <w:bottom w:val="none" w:sz="0" w:space="0" w:color="auto"/>
            <w:right w:val="none" w:sz="0" w:space="0" w:color="auto"/>
          </w:divBdr>
          <w:divsChild>
            <w:div w:id="900017888">
              <w:marLeft w:val="0"/>
              <w:marRight w:val="0"/>
              <w:marTop w:val="0"/>
              <w:marBottom w:val="0"/>
              <w:divBdr>
                <w:top w:val="none" w:sz="0" w:space="0" w:color="auto"/>
                <w:left w:val="none" w:sz="0" w:space="0" w:color="auto"/>
                <w:bottom w:val="none" w:sz="0" w:space="0" w:color="auto"/>
                <w:right w:val="none" w:sz="0" w:space="0" w:color="auto"/>
              </w:divBdr>
            </w:div>
            <w:div w:id="10255241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6922563">
                  <w:marLeft w:val="0"/>
                  <w:marRight w:val="0"/>
                  <w:marTop w:val="0"/>
                  <w:marBottom w:val="0"/>
                  <w:divBdr>
                    <w:top w:val="none" w:sz="0" w:space="0" w:color="auto"/>
                    <w:left w:val="none" w:sz="0" w:space="0" w:color="auto"/>
                    <w:bottom w:val="none" w:sz="0" w:space="0" w:color="auto"/>
                    <w:right w:val="none" w:sz="0" w:space="0" w:color="auto"/>
                  </w:divBdr>
                  <w:divsChild>
                    <w:div w:id="1747606020">
                      <w:marLeft w:val="0"/>
                      <w:marRight w:val="0"/>
                      <w:marTop w:val="0"/>
                      <w:marBottom w:val="0"/>
                      <w:divBdr>
                        <w:top w:val="none" w:sz="0" w:space="0" w:color="auto"/>
                        <w:left w:val="none" w:sz="0" w:space="0" w:color="auto"/>
                        <w:bottom w:val="none" w:sz="0" w:space="0" w:color="auto"/>
                        <w:right w:val="none" w:sz="0" w:space="0" w:color="auto"/>
                      </w:divBdr>
                    </w:div>
                    <w:div w:id="2143959710">
                      <w:marLeft w:val="0"/>
                      <w:marRight w:val="0"/>
                      <w:marTop w:val="0"/>
                      <w:marBottom w:val="0"/>
                      <w:divBdr>
                        <w:top w:val="none" w:sz="0" w:space="0" w:color="auto"/>
                        <w:left w:val="none" w:sz="0" w:space="0" w:color="auto"/>
                        <w:bottom w:val="none" w:sz="0" w:space="0" w:color="auto"/>
                        <w:right w:val="none" w:sz="0" w:space="0" w:color="auto"/>
                      </w:divBdr>
                    </w:div>
                    <w:div w:id="1525439956">
                      <w:marLeft w:val="0"/>
                      <w:marRight w:val="0"/>
                      <w:marTop w:val="0"/>
                      <w:marBottom w:val="0"/>
                      <w:divBdr>
                        <w:top w:val="none" w:sz="0" w:space="0" w:color="auto"/>
                        <w:left w:val="none" w:sz="0" w:space="0" w:color="auto"/>
                        <w:bottom w:val="none" w:sz="0" w:space="0" w:color="auto"/>
                        <w:right w:val="none" w:sz="0" w:space="0" w:color="auto"/>
                      </w:divBdr>
                    </w:div>
                    <w:div w:id="992025710">
                      <w:marLeft w:val="0"/>
                      <w:marRight w:val="0"/>
                      <w:marTop w:val="0"/>
                      <w:marBottom w:val="0"/>
                      <w:divBdr>
                        <w:top w:val="none" w:sz="0" w:space="0" w:color="auto"/>
                        <w:left w:val="none" w:sz="0" w:space="0" w:color="auto"/>
                        <w:bottom w:val="none" w:sz="0" w:space="0" w:color="auto"/>
                        <w:right w:val="none" w:sz="0" w:space="0" w:color="auto"/>
                      </w:divBdr>
                    </w:div>
                    <w:div w:id="1061949379">
                      <w:marLeft w:val="0"/>
                      <w:marRight w:val="0"/>
                      <w:marTop w:val="0"/>
                      <w:marBottom w:val="0"/>
                      <w:divBdr>
                        <w:top w:val="none" w:sz="0" w:space="0" w:color="auto"/>
                        <w:left w:val="none" w:sz="0" w:space="0" w:color="auto"/>
                        <w:bottom w:val="none" w:sz="0" w:space="0" w:color="auto"/>
                        <w:right w:val="none" w:sz="0" w:space="0" w:color="auto"/>
                      </w:divBdr>
                    </w:div>
                    <w:div w:id="842008734">
                      <w:marLeft w:val="0"/>
                      <w:marRight w:val="0"/>
                      <w:marTop w:val="0"/>
                      <w:marBottom w:val="0"/>
                      <w:divBdr>
                        <w:top w:val="none" w:sz="0" w:space="0" w:color="auto"/>
                        <w:left w:val="none" w:sz="0" w:space="0" w:color="auto"/>
                        <w:bottom w:val="none" w:sz="0" w:space="0" w:color="auto"/>
                        <w:right w:val="none" w:sz="0" w:space="0" w:color="auto"/>
                      </w:divBdr>
                    </w:div>
                    <w:div w:id="698580615">
                      <w:marLeft w:val="0"/>
                      <w:marRight w:val="0"/>
                      <w:marTop w:val="0"/>
                      <w:marBottom w:val="0"/>
                      <w:divBdr>
                        <w:top w:val="none" w:sz="0" w:space="0" w:color="auto"/>
                        <w:left w:val="none" w:sz="0" w:space="0" w:color="auto"/>
                        <w:bottom w:val="none" w:sz="0" w:space="0" w:color="auto"/>
                        <w:right w:val="none" w:sz="0" w:space="0" w:color="auto"/>
                      </w:divBdr>
                    </w:div>
                    <w:div w:id="1096831011">
                      <w:marLeft w:val="0"/>
                      <w:marRight w:val="0"/>
                      <w:marTop w:val="0"/>
                      <w:marBottom w:val="0"/>
                      <w:divBdr>
                        <w:top w:val="none" w:sz="0" w:space="0" w:color="auto"/>
                        <w:left w:val="none" w:sz="0" w:space="0" w:color="auto"/>
                        <w:bottom w:val="none" w:sz="0" w:space="0" w:color="auto"/>
                        <w:right w:val="none" w:sz="0" w:space="0" w:color="auto"/>
                      </w:divBdr>
                    </w:div>
                    <w:div w:id="1819374962">
                      <w:marLeft w:val="0"/>
                      <w:marRight w:val="0"/>
                      <w:marTop w:val="0"/>
                      <w:marBottom w:val="0"/>
                      <w:divBdr>
                        <w:top w:val="none" w:sz="0" w:space="0" w:color="auto"/>
                        <w:left w:val="none" w:sz="0" w:space="0" w:color="auto"/>
                        <w:bottom w:val="none" w:sz="0" w:space="0" w:color="auto"/>
                        <w:right w:val="none" w:sz="0" w:space="0" w:color="auto"/>
                      </w:divBdr>
                    </w:div>
                    <w:div w:id="1114135484">
                      <w:marLeft w:val="0"/>
                      <w:marRight w:val="0"/>
                      <w:marTop w:val="0"/>
                      <w:marBottom w:val="0"/>
                      <w:divBdr>
                        <w:top w:val="none" w:sz="0" w:space="0" w:color="auto"/>
                        <w:left w:val="none" w:sz="0" w:space="0" w:color="auto"/>
                        <w:bottom w:val="none" w:sz="0" w:space="0" w:color="auto"/>
                        <w:right w:val="none" w:sz="0" w:space="0" w:color="auto"/>
                      </w:divBdr>
                      <w:divsChild>
                        <w:div w:id="862741248">
                          <w:marLeft w:val="0"/>
                          <w:marRight w:val="0"/>
                          <w:marTop w:val="0"/>
                          <w:marBottom w:val="0"/>
                          <w:divBdr>
                            <w:top w:val="none" w:sz="0" w:space="0" w:color="auto"/>
                            <w:left w:val="none" w:sz="0" w:space="0" w:color="auto"/>
                            <w:bottom w:val="none" w:sz="0" w:space="0" w:color="auto"/>
                            <w:right w:val="none" w:sz="0" w:space="0" w:color="auto"/>
                          </w:divBdr>
                        </w:div>
                        <w:div w:id="87240589">
                          <w:marLeft w:val="0"/>
                          <w:marRight w:val="0"/>
                          <w:marTop w:val="0"/>
                          <w:marBottom w:val="0"/>
                          <w:divBdr>
                            <w:top w:val="none" w:sz="0" w:space="0" w:color="auto"/>
                            <w:left w:val="none" w:sz="0" w:space="0" w:color="auto"/>
                            <w:bottom w:val="none" w:sz="0" w:space="0" w:color="auto"/>
                            <w:right w:val="none" w:sz="0" w:space="0" w:color="auto"/>
                          </w:divBdr>
                          <w:divsChild>
                            <w:div w:id="6840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15134">
      <w:bodyDiv w:val="1"/>
      <w:marLeft w:val="0"/>
      <w:marRight w:val="0"/>
      <w:marTop w:val="0"/>
      <w:marBottom w:val="0"/>
      <w:divBdr>
        <w:top w:val="none" w:sz="0" w:space="0" w:color="auto"/>
        <w:left w:val="none" w:sz="0" w:space="0" w:color="auto"/>
        <w:bottom w:val="none" w:sz="0" w:space="0" w:color="auto"/>
        <w:right w:val="none" w:sz="0" w:space="0" w:color="auto"/>
      </w:divBdr>
    </w:div>
    <w:div w:id="663822634">
      <w:bodyDiv w:val="1"/>
      <w:marLeft w:val="0"/>
      <w:marRight w:val="0"/>
      <w:marTop w:val="0"/>
      <w:marBottom w:val="0"/>
      <w:divBdr>
        <w:top w:val="none" w:sz="0" w:space="0" w:color="auto"/>
        <w:left w:val="none" w:sz="0" w:space="0" w:color="auto"/>
        <w:bottom w:val="none" w:sz="0" w:space="0" w:color="auto"/>
        <w:right w:val="none" w:sz="0" w:space="0" w:color="auto"/>
      </w:divBdr>
    </w:div>
    <w:div w:id="951089504">
      <w:bodyDiv w:val="1"/>
      <w:marLeft w:val="0"/>
      <w:marRight w:val="0"/>
      <w:marTop w:val="0"/>
      <w:marBottom w:val="0"/>
      <w:divBdr>
        <w:top w:val="none" w:sz="0" w:space="0" w:color="auto"/>
        <w:left w:val="none" w:sz="0" w:space="0" w:color="auto"/>
        <w:bottom w:val="none" w:sz="0" w:space="0" w:color="auto"/>
        <w:right w:val="none" w:sz="0" w:space="0" w:color="auto"/>
      </w:divBdr>
      <w:divsChild>
        <w:div w:id="1003364390">
          <w:marLeft w:val="0"/>
          <w:marRight w:val="0"/>
          <w:marTop w:val="0"/>
          <w:marBottom w:val="0"/>
          <w:divBdr>
            <w:top w:val="none" w:sz="0" w:space="0" w:color="auto"/>
            <w:left w:val="none" w:sz="0" w:space="0" w:color="auto"/>
            <w:bottom w:val="none" w:sz="0" w:space="0" w:color="auto"/>
            <w:right w:val="none" w:sz="0" w:space="0" w:color="auto"/>
          </w:divBdr>
          <w:divsChild>
            <w:div w:id="605625170">
              <w:marLeft w:val="0"/>
              <w:marRight w:val="0"/>
              <w:marTop w:val="0"/>
              <w:marBottom w:val="0"/>
              <w:divBdr>
                <w:top w:val="none" w:sz="0" w:space="0" w:color="auto"/>
                <w:left w:val="none" w:sz="0" w:space="0" w:color="auto"/>
                <w:bottom w:val="none" w:sz="0" w:space="0" w:color="auto"/>
                <w:right w:val="none" w:sz="0" w:space="0" w:color="auto"/>
              </w:divBdr>
            </w:div>
          </w:divsChild>
        </w:div>
        <w:div w:id="1792241026">
          <w:marLeft w:val="0"/>
          <w:marRight w:val="0"/>
          <w:marTop w:val="0"/>
          <w:marBottom w:val="0"/>
          <w:divBdr>
            <w:top w:val="none" w:sz="0" w:space="0" w:color="auto"/>
            <w:left w:val="none" w:sz="0" w:space="0" w:color="auto"/>
            <w:bottom w:val="none" w:sz="0" w:space="0" w:color="auto"/>
            <w:right w:val="none" w:sz="0" w:space="0" w:color="auto"/>
          </w:divBdr>
        </w:div>
      </w:divsChild>
    </w:div>
    <w:div w:id="1043674389">
      <w:bodyDiv w:val="1"/>
      <w:marLeft w:val="0"/>
      <w:marRight w:val="0"/>
      <w:marTop w:val="0"/>
      <w:marBottom w:val="0"/>
      <w:divBdr>
        <w:top w:val="none" w:sz="0" w:space="0" w:color="auto"/>
        <w:left w:val="none" w:sz="0" w:space="0" w:color="auto"/>
        <w:bottom w:val="none" w:sz="0" w:space="0" w:color="auto"/>
        <w:right w:val="none" w:sz="0" w:space="0" w:color="auto"/>
      </w:divBdr>
    </w:div>
    <w:div w:id="1751389104">
      <w:bodyDiv w:val="1"/>
      <w:marLeft w:val="0"/>
      <w:marRight w:val="0"/>
      <w:marTop w:val="0"/>
      <w:marBottom w:val="0"/>
      <w:divBdr>
        <w:top w:val="none" w:sz="0" w:space="0" w:color="auto"/>
        <w:left w:val="none" w:sz="0" w:space="0" w:color="auto"/>
        <w:bottom w:val="none" w:sz="0" w:space="0" w:color="auto"/>
        <w:right w:val="none" w:sz="0" w:space="0" w:color="auto"/>
      </w:divBdr>
    </w:div>
    <w:div w:id="2049181731">
      <w:bodyDiv w:val="1"/>
      <w:marLeft w:val="0"/>
      <w:marRight w:val="0"/>
      <w:marTop w:val="0"/>
      <w:marBottom w:val="0"/>
      <w:divBdr>
        <w:top w:val="none" w:sz="0" w:space="0" w:color="auto"/>
        <w:left w:val="none" w:sz="0" w:space="0" w:color="auto"/>
        <w:bottom w:val="none" w:sz="0" w:space="0" w:color="auto"/>
        <w:right w:val="none" w:sz="0" w:space="0" w:color="auto"/>
      </w:divBdr>
    </w:div>
    <w:div w:id="21075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nbjerg.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54096d-cf96-4427-a4b7-ba9c91c8d72e}" enabled="0" method="" siteId="{b654096d-cf96-4427-a4b7-ba9c91c8d72e}" removed="1"/>
</clbl:labelList>
</file>

<file path=docProps/app.xml><?xml version="1.0" encoding="utf-8"?>
<Properties xmlns="http://schemas.openxmlformats.org/officeDocument/2006/extended-properties" xmlns:vt="http://schemas.openxmlformats.org/officeDocument/2006/docPropsVTypes">
  <Template>Normal</Template>
  <TotalTime>118</TotalTime>
  <Pages>3</Pages>
  <Words>484</Words>
  <Characters>2957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Sonne</dc:creator>
  <cp:keywords/>
  <dc:description/>
  <cp:lastModifiedBy>Lissi Snog</cp:lastModifiedBy>
  <cp:revision>21</cp:revision>
  <dcterms:created xsi:type="dcterms:W3CDTF">2026-03-07T17:20:00Z</dcterms:created>
  <dcterms:modified xsi:type="dcterms:W3CDTF">2026-03-12T07:35:00Z</dcterms:modified>
</cp:coreProperties>
</file>